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43E" w:rsidRDefault="0078143E" w:rsidP="0078143E">
      <w:pPr>
        <w:pStyle w:val="1"/>
        <w:spacing w:line="228" w:lineRule="auto"/>
        <w:rPr>
          <w:b/>
          <w:i w:val="0"/>
          <w:szCs w:val="20"/>
        </w:rPr>
      </w:pPr>
      <w:bookmarkStart w:id="0" w:name="_GoBack"/>
      <w:bookmarkEnd w:id="0"/>
      <w:r>
        <w:rPr>
          <w:b/>
          <w:i w:val="0"/>
          <w:szCs w:val="20"/>
        </w:rPr>
        <w:t xml:space="preserve">Паспорт комплексной программы </w:t>
      </w:r>
    </w:p>
    <w:p w:rsidR="0078143E" w:rsidRDefault="0078143E" w:rsidP="0078143E">
      <w:pPr>
        <w:pStyle w:val="1"/>
        <w:spacing w:line="228" w:lineRule="auto"/>
        <w:rPr>
          <w:b/>
          <w:i w:val="0"/>
          <w:szCs w:val="20"/>
        </w:rPr>
      </w:pPr>
      <w:r>
        <w:rPr>
          <w:b/>
          <w:i w:val="0"/>
          <w:szCs w:val="20"/>
        </w:rPr>
        <w:t xml:space="preserve">социально-экономического развития  муниципального образования </w:t>
      </w:r>
      <w:proofErr w:type="spellStart"/>
      <w:r>
        <w:rPr>
          <w:b/>
          <w:i w:val="0"/>
          <w:szCs w:val="20"/>
        </w:rPr>
        <w:t>Согорнский</w:t>
      </w:r>
      <w:proofErr w:type="spellEnd"/>
      <w:r>
        <w:rPr>
          <w:b/>
          <w:i w:val="0"/>
          <w:szCs w:val="20"/>
        </w:rPr>
        <w:t xml:space="preserve"> сельсовет на 2008-2022 годы</w:t>
      </w:r>
    </w:p>
    <w:p w:rsidR="0078143E" w:rsidRDefault="0078143E" w:rsidP="0078143E">
      <w:pPr>
        <w:pStyle w:val="1"/>
        <w:spacing w:line="228" w:lineRule="auto"/>
        <w:rPr>
          <w:b/>
          <w:i w:val="0"/>
          <w:szCs w:val="20"/>
        </w:rPr>
      </w:pPr>
    </w:p>
    <w:p w:rsidR="0078143E" w:rsidRDefault="0078143E" w:rsidP="0078143E">
      <w:pPr>
        <w:pStyle w:val="1"/>
        <w:spacing w:line="228" w:lineRule="auto"/>
        <w:jc w:val="left"/>
        <w:rPr>
          <w:i w:val="0"/>
          <w:szCs w:val="20"/>
        </w:rPr>
      </w:pPr>
      <w:r>
        <w:rPr>
          <w:b/>
          <w:i w:val="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8"/>
        <w:gridCol w:w="1730"/>
        <w:gridCol w:w="969"/>
        <w:gridCol w:w="969"/>
        <w:gridCol w:w="969"/>
        <w:gridCol w:w="992"/>
      </w:tblGrid>
      <w:tr w:rsidR="0078143E" w:rsidTr="0078143E">
        <w:trPr>
          <w:trHeight w:val="716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3E" w:rsidRDefault="0078143E">
            <w:pPr>
              <w:pStyle w:val="1"/>
              <w:spacing w:before="120" w:line="228" w:lineRule="auto"/>
              <w:rPr>
                <w:i w:val="0"/>
                <w:iCs w:val="0"/>
                <w:szCs w:val="20"/>
              </w:rPr>
            </w:pPr>
            <w:r>
              <w:rPr>
                <w:i w:val="0"/>
                <w:iCs w:val="0"/>
                <w:szCs w:val="20"/>
              </w:rPr>
              <w:t>Наименование Программы</w:t>
            </w:r>
          </w:p>
        </w:tc>
        <w:tc>
          <w:tcPr>
            <w:tcW w:w="5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3E" w:rsidRDefault="0078143E">
            <w:pPr>
              <w:spacing w:line="228" w:lineRule="auto"/>
              <w:rPr>
                <w:szCs w:val="20"/>
              </w:rPr>
            </w:pPr>
            <w:r>
              <w:rPr>
                <w:szCs w:val="20"/>
              </w:rPr>
              <w:t xml:space="preserve">Комплексная программа </w:t>
            </w:r>
            <w:r>
              <w:rPr>
                <w:bCs/>
                <w:iCs/>
                <w:szCs w:val="20"/>
              </w:rPr>
              <w:t xml:space="preserve">социально-экономического развития муниципального образования </w:t>
            </w:r>
            <w:proofErr w:type="spellStart"/>
            <w:r>
              <w:rPr>
                <w:bCs/>
                <w:iCs/>
                <w:szCs w:val="20"/>
              </w:rPr>
              <w:t>Согорнского</w:t>
            </w:r>
            <w:proofErr w:type="spellEnd"/>
            <w:r>
              <w:rPr>
                <w:bCs/>
                <w:iCs/>
                <w:szCs w:val="20"/>
              </w:rPr>
              <w:t xml:space="preserve"> сельсовета</w:t>
            </w:r>
          </w:p>
        </w:tc>
      </w:tr>
      <w:tr w:rsidR="0078143E" w:rsidTr="0078143E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3E" w:rsidRDefault="0078143E">
            <w:pPr>
              <w:pStyle w:val="1"/>
              <w:spacing w:line="228" w:lineRule="auto"/>
              <w:jc w:val="left"/>
              <w:rPr>
                <w:i w:val="0"/>
                <w:iCs w:val="0"/>
                <w:szCs w:val="20"/>
              </w:rPr>
            </w:pPr>
            <w:r>
              <w:rPr>
                <w:i w:val="0"/>
                <w:iCs w:val="0"/>
                <w:szCs w:val="20"/>
              </w:rPr>
              <w:t>Основание для разработки Программы</w:t>
            </w:r>
          </w:p>
        </w:tc>
        <w:tc>
          <w:tcPr>
            <w:tcW w:w="5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3E" w:rsidRDefault="0078143E">
            <w:pPr>
              <w:spacing w:line="228" w:lineRule="auto"/>
              <w:rPr>
                <w:szCs w:val="20"/>
              </w:rPr>
            </w:pPr>
            <w:r>
              <w:rPr>
                <w:szCs w:val="20"/>
              </w:rPr>
              <w:t xml:space="preserve">Решение Совета депутатов муниципального образования </w:t>
            </w:r>
            <w:proofErr w:type="spellStart"/>
            <w:r>
              <w:rPr>
                <w:szCs w:val="20"/>
              </w:rPr>
              <w:t>Согорнского</w:t>
            </w:r>
            <w:proofErr w:type="spellEnd"/>
            <w:r>
              <w:rPr>
                <w:szCs w:val="20"/>
              </w:rPr>
              <w:t xml:space="preserve"> сельсовета</w:t>
            </w:r>
          </w:p>
          <w:p w:rsidR="0078143E" w:rsidRDefault="0078143E">
            <w:pPr>
              <w:spacing w:line="228" w:lineRule="auto"/>
              <w:rPr>
                <w:szCs w:val="20"/>
              </w:rPr>
            </w:pPr>
            <w:r>
              <w:rPr>
                <w:szCs w:val="20"/>
              </w:rPr>
              <w:t>от  28 декабря 2006 года    11-й сессии</w:t>
            </w:r>
          </w:p>
        </w:tc>
      </w:tr>
      <w:tr w:rsidR="0078143E" w:rsidTr="0078143E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3E" w:rsidRDefault="0078143E">
            <w:pPr>
              <w:pStyle w:val="1"/>
              <w:spacing w:line="228" w:lineRule="auto"/>
              <w:jc w:val="left"/>
              <w:rPr>
                <w:i w:val="0"/>
                <w:iCs w:val="0"/>
                <w:szCs w:val="20"/>
              </w:rPr>
            </w:pPr>
            <w:r>
              <w:rPr>
                <w:i w:val="0"/>
                <w:iCs w:val="0"/>
                <w:szCs w:val="20"/>
              </w:rPr>
              <w:t>Дата принятия решения о разработке Программы</w:t>
            </w:r>
          </w:p>
        </w:tc>
        <w:tc>
          <w:tcPr>
            <w:tcW w:w="5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3E" w:rsidRDefault="0078143E">
            <w:pPr>
              <w:spacing w:line="228" w:lineRule="auto"/>
              <w:rPr>
                <w:szCs w:val="20"/>
              </w:rPr>
            </w:pPr>
            <w:r>
              <w:rPr>
                <w:szCs w:val="20"/>
              </w:rPr>
              <w:t xml:space="preserve">Постановление главы муниципального образования </w:t>
            </w:r>
            <w:proofErr w:type="spellStart"/>
            <w:r>
              <w:rPr>
                <w:szCs w:val="20"/>
              </w:rPr>
              <w:t>Согорнского</w:t>
            </w:r>
            <w:proofErr w:type="spellEnd"/>
            <w:r>
              <w:rPr>
                <w:szCs w:val="20"/>
              </w:rPr>
              <w:t xml:space="preserve"> сельсовета </w:t>
            </w:r>
          </w:p>
          <w:p w:rsidR="0078143E" w:rsidRDefault="0078143E">
            <w:pPr>
              <w:spacing w:line="228" w:lineRule="auto"/>
              <w:rPr>
                <w:szCs w:val="20"/>
              </w:rPr>
            </w:pPr>
            <w:r>
              <w:rPr>
                <w:szCs w:val="20"/>
              </w:rPr>
              <w:t>от 28.12.2006            № 57</w:t>
            </w:r>
          </w:p>
        </w:tc>
      </w:tr>
      <w:tr w:rsidR="0078143E" w:rsidTr="0078143E">
        <w:trPr>
          <w:trHeight w:val="456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3E" w:rsidRDefault="0078143E">
            <w:pPr>
              <w:pStyle w:val="1"/>
              <w:spacing w:line="228" w:lineRule="auto"/>
              <w:jc w:val="left"/>
              <w:rPr>
                <w:i w:val="0"/>
                <w:iCs w:val="0"/>
                <w:szCs w:val="20"/>
              </w:rPr>
            </w:pPr>
            <w:r>
              <w:rPr>
                <w:i w:val="0"/>
                <w:iCs w:val="0"/>
                <w:szCs w:val="20"/>
              </w:rPr>
              <w:t>Государственный заказчик</w:t>
            </w:r>
          </w:p>
        </w:tc>
        <w:tc>
          <w:tcPr>
            <w:tcW w:w="5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3E" w:rsidRDefault="0078143E">
            <w:pPr>
              <w:spacing w:line="228" w:lineRule="auto"/>
              <w:rPr>
                <w:szCs w:val="20"/>
              </w:rPr>
            </w:pPr>
            <w:r>
              <w:rPr>
                <w:szCs w:val="20"/>
              </w:rPr>
              <w:t xml:space="preserve">Совет  депутатов муниципального образования </w:t>
            </w:r>
            <w:proofErr w:type="spellStart"/>
            <w:r>
              <w:rPr>
                <w:szCs w:val="20"/>
              </w:rPr>
              <w:t>Согорнского</w:t>
            </w:r>
            <w:proofErr w:type="spellEnd"/>
            <w:r>
              <w:rPr>
                <w:szCs w:val="20"/>
              </w:rPr>
              <w:t xml:space="preserve"> сельсовета</w:t>
            </w:r>
          </w:p>
        </w:tc>
      </w:tr>
      <w:tr w:rsidR="0078143E" w:rsidTr="0078143E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3E" w:rsidRDefault="0078143E">
            <w:pPr>
              <w:pStyle w:val="1"/>
              <w:spacing w:line="228" w:lineRule="auto"/>
              <w:jc w:val="left"/>
              <w:rPr>
                <w:i w:val="0"/>
                <w:iCs w:val="0"/>
                <w:szCs w:val="20"/>
              </w:rPr>
            </w:pPr>
            <w:r>
              <w:rPr>
                <w:i w:val="0"/>
                <w:iCs w:val="0"/>
                <w:szCs w:val="20"/>
              </w:rPr>
              <w:t xml:space="preserve">Основной  разработчик </w:t>
            </w:r>
          </w:p>
          <w:p w:rsidR="0078143E" w:rsidRDefault="0078143E">
            <w:pPr>
              <w:pStyle w:val="1"/>
              <w:spacing w:line="228" w:lineRule="auto"/>
              <w:jc w:val="left"/>
              <w:rPr>
                <w:i w:val="0"/>
                <w:iCs w:val="0"/>
                <w:szCs w:val="20"/>
              </w:rPr>
            </w:pPr>
            <w:r>
              <w:rPr>
                <w:i w:val="0"/>
                <w:iCs w:val="0"/>
                <w:szCs w:val="20"/>
              </w:rPr>
              <w:t>Программы</w:t>
            </w:r>
          </w:p>
        </w:tc>
        <w:tc>
          <w:tcPr>
            <w:tcW w:w="5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3E" w:rsidRDefault="0078143E">
            <w:pPr>
              <w:spacing w:line="228" w:lineRule="auto"/>
              <w:rPr>
                <w:szCs w:val="20"/>
              </w:rPr>
            </w:pPr>
            <w:r>
              <w:rPr>
                <w:szCs w:val="20"/>
              </w:rPr>
              <w:t xml:space="preserve">Администрация муниципального образования </w:t>
            </w:r>
            <w:proofErr w:type="spellStart"/>
            <w:r>
              <w:rPr>
                <w:szCs w:val="20"/>
              </w:rPr>
              <w:t>Согорнского</w:t>
            </w:r>
            <w:proofErr w:type="spellEnd"/>
            <w:r>
              <w:rPr>
                <w:szCs w:val="20"/>
              </w:rPr>
              <w:t xml:space="preserve"> сельсовета</w:t>
            </w:r>
          </w:p>
        </w:tc>
      </w:tr>
      <w:tr w:rsidR="0078143E" w:rsidTr="0078143E">
        <w:trPr>
          <w:trHeight w:val="1608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3E" w:rsidRDefault="0078143E">
            <w:pPr>
              <w:pStyle w:val="1"/>
              <w:spacing w:line="228" w:lineRule="auto"/>
              <w:jc w:val="left"/>
              <w:rPr>
                <w:i w:val="0"/>
                <w:iCs w:val="0"/>
                <w:szCs w:val="20"/>
              </w:rPr>
            </w:pPr>
            <w:r>
              <w:rPr>
                <w:i w:val="0"/>
                <w:iCs w:val="0"/>
                <w:szCs w:val="20"/>
              </w:rPr>
              <w:t>Цели  Программы</w:t>
            </w:r>
          </w:p>
        </w:tc>
        <w:tc>
          <w:tcPr>
            <w:tcW w:w="5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3E" w:rsidRDefault="0078143E">
            <w:pPr>
              <w:spacing w:line="228" w:lineRule="auto"/>
              <w:rPr>
                <w:szCs w:val="20"/>
              </w:rPr>
            </w:pPr>
            <w:r>
              <w:rPr>
                <w:szCs w:val="20"/>
              </w:rPr>
              <w:t>Главная цель: повышение уровня жизни населения за счет стабильной работы предприятий сельскохозяйственного и промышленного производства</w:t>
            </w:r>
          </w:p>
          <w:p w:rsidR="0078143E" w:rsidRDefault="0078143E">
            <w:pPr>
              <w:spacing w:line="228" w:lineRule="auto"/>
              <w:rPr>
                <w:szCs w:val="20"/>
              </w:rPr>
            </w:pPr>
          </w:p>
          <w:p w:rsidR="0078143E" w:rsidRDefault="0078143E">
            <w:pPr>
              <w:spacing w:line="228" w:lineRule="auto"/>
              <w:rPr>
                <w:szCs w:val="20"/>
              </w:rPr>
            </w:pPr>
            <w:r>
              <w:rPr>
                <w:szCs w:val="20"/>
              </w:rPr>
              <w:t>Цели программы:</w:t>
            </w:r>
          </w:p>
          <w:p w:rsidR="0078143E" w:rsidRDefault="0078143E">
            <w:pPr>
              <w:jc w:val="both"/>
              <w:rPr>
                <w:szCs w:val="21"/>
              </w:rPr>
            </w:pPr>
            <w:r>
              <w:rPr>
                <w:szCs w:val="21"/>
              </w:rPr>
              <w:t>1. Обеспечение роста реальных денежных доходов населения на основе развития сельскохозяйственного и промышленного производства, предпринимательской деятельности, роста заработной платы.</w:t>
            </w:r>
          </w:p>
          <w:p w:rsidR="0078143E" w:rsidRDefault="0078143E">
            <w:pPr>
              <w:jc w:val="both"/>
              <w:rPr>
                <w:szCs w:val="21"/>
              </w:rPr>
            </w:pPr>
            <w:r>
              <w:rPr>
                <w:szCs w:val="21"/>
              </w:rPr>
              <w:t>2. Создание условий для роста экономики за счет эффективного использования природного и производственного потенциала территории.  Создание условий для привлечения инвестиций в развитие экономики поселения. Создание условий и стимулирование развития действующих промышленных предприятий, а также вновь созданных производств.</w:t>
            </w:r>
          </w:p>
          <w:p w:rsidR="0078143E" w:rsidRDefault="0078143E">
            <w:pPr>
              <w:jc w:val="both"/>
              <w:rPr>
                <w:szCs w:val="21"/>
              </w:rPr>
            </w:pPr>
            <w:r>
              <w:rPr>
                <w:szCs w:val="21"/>
              </w:rPr>
              <w:t xml:space="preserve">3. Создание условий для качественного развития общественной  инфраструктуры муниципального образования. Обеспечение устойчивого развития жилищно-коммунального хозяйства поселения на основе его последовательного реформирования, повышения качества услуг, совершенствования тарифной </w:t>
            </w:r>
            <w:r>
              <w:rPr>
                <w:szCs w:val="21"/>
              </w:rPr>
              <w:lastRenderedPageBreak/>
              <w:t>политики и системы расчетов за услуги ЖКХ.</w:t>
            </w:r>
          </w:p>
          <w:p w:rsidR="0078143E" w:rsidRDefault="0078143E">
            <w:pPr>
              <w:jc w:val="both"/>
              <w:rPr>
                <w:szCs w:val="21"/>
              </w:rPr>
            </w:pPr>
            <w:r>
              <w:rPr>
                <w:szCs w:val="21"/>
              </w:rPr>
              <w:t>4.Обеспечениебезопасности жизнедеятельности граждан, укрепление правопорядка и усиление борьбы с преступностью.</w:t>
            </w:r>
          </w:p>
          <w:p w:rsidR="0078143E" w:rsidRDefault="0078143E">
            <w:pPr>
              <w:jc w:val="both"/>
              <w:rPr>
                <w:szCs w:val="21"/>
              </w:rPr>
            </w:pPr>
            <w:r>
              <w:t>5.Совершенствование взаимодействия органов власти с населением.</w:t>
            </w:r>
          </w:p>
        </w:tc>
      </w:tr>
      <w:tr w:rsidR="0078143E" w:rsidTr="0078143E">
        <w:trPr>
          <w:trHeight w:val="444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3E" w:rsidRDefault="0078143E">
            <w:pPr>
              <w:pStyle w:val="1"/>
              <w:spacing w:line="228" w:lineRule="auto"/>
              <w:jc w:val="left"/>
              <w:rPr>
                <w:i w:val="0"/>
                <w:iCs w:val="0"/>
                <w:szCs w:val="20"/>
              </w:rPr>
            </w:pPr>
            <w:r>
              <w:rPr>
                <w:i w:val="0"/>
                <w:iCs w:val="0"/>
                <w:szCs w:val="20"/>
              </w:rPr>
              <w:lastRenderedPageBreak/>
              <w:t>Сроки и этапы реализации</w:t>
            </w:r>
          </w:p>
          <w:p w:rsidR="0078143E" w:rsidRDefault="0078143E">
            <w:pPr>
              <w:pStyle w:val="1"/>
              <w:spacing w:line="228" w:lineRule="auto"/>
              <w:jc w:val="left"/>
              <w:rPr>
                <w:i w:val="0"/>
                <w:iCs w:val="0"/>
                <w:szCs w:val="20"/>
              </w:rPr>
            </w:pPr>
            <w:r>
              <w:rPr>
                <w:i w:val="0"/>
                <w:iCs w:val="0"/>
                <w:szCs w:val="20"/>
              </w:rPr>
              <w:t>Программы</w:t>
            </w:r>
          </w:p>
        </w:tc>
        <w:tc>
          <w:tcPr>
            <w:tcW w:w="5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3E" w:rsidRDefault="0078143E">
            <w:pPr>
              <w:spacing w:line="228" w:lineRule="auto"/>
              <w:rPr>
                <w:szCs w:val="20"/>
              </w:rPr>
            </w:pPr>
            <w:r>
              <w:rPr>
                <w:szCs w:val="20"/>
              </w:rPr>
              <w:t>2008-2022 годы</w:t>
            </w:r>
            <w:r>
              <w:rPr>
                <w:szCs w:val="20"/>
              </w:rPr>
              <w:br/>
            </w:r>
            <w:r>
              <w:rPr>
                <w:szCs w:val="20"/>
                <w:lang w:val="en-US"/>
              </w:rPr>
              <w:t>I</w:t>
            </w:r>
            <w:r>
              <w:rPr>
                <w:szCs w:val="20"/>
              </w:rPr>
              <w:t xml:space="preserve"> этап – 2008–2010 годы;  </w:t>
            </w:r>
            <w:r>
              <w:rPr>
                <w:szCs w:val="20"/>
                <w:lang w:val="en-US"/>
              </w:rPr>
              <w:t>II</w:t>
            </w:r>
            <w:r>
              <w:rPr>
                <w:szCs w:val="20"/>
              </w:rPr>
              <w:t xml:space="preserve"> этап  – 2011–2013 годы; </w:t>
            </w:r>
            <w:r>
              <w:rPr>
                <w:szCs w:val="20"/>
                <w:lang w:val="en-US"/>
              </w:rPr>
              <w:t>III</w:t>
            </w:r>
            <w:r>
              <w:rPr>
                <w:szCs w:val="20"/>
              </w:rPr>
              <w:t xml:space="preserve"> этап – 2014–2022 годы</w:t>
            </w:r>
          </w:p>
        </w:tc>
      </w:tr>
      <w:tr w:rsidR="0078143E" w:rsidTr="0078143E">
        <w:trPr>
          <w:cantSplit/>
          <w:trHeight w:val="355"/>
          <w:jc w:val="center"/>
        </w:trPr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3E" w:rsidRDefault="0078143E">
            <w:pPr>
              <w:pStyle w:val="1"/>
              <w:widowControl w:val="0"/>
              <w:spacing w:line="228" w:lineRule="auto"/>
              <w:jc w:val="left"/>
              <w:rPr>
                <w:i w:val="0"/>
                <w:iCs w:val="0"/>
                <w:szCs w:val="20"/>
              </w:rPr>
            </w:pPr>
            <w:r>
              <w:rPr>
                <w:i w:val="0"/>
                <w:iCs w:val="0"/>
                <w:szCs w:val="20"/>
              </w:rPr>
              <w:t xml:space="preserve">Объемы и источники </w:t>
            </w:r>
            <w:r>
              <w:rPr>
                <w:i w:val="0"/>
                <w:iCs w:val="0"/>
                <w:szCs w:val="20"/>
              </w:rPr>
              <w:br w:type="textWrapping" w:clear="all"/>
              <w:t xml:space="preserve">финансирования, млн. рублей 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3E" w:rsidRDefault="0078143E">
            <w:pPr>
              <w:pStyle w:val="a3"/>
              <w:keepNext/>
              <w:widowControl w:val="0"/>
              <w:rPr>
                <w:sz w:val="28"/>
                <w:szCs w:val="20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3E" w:rsidRDefault="0078143E">
            <w:pPr>
              <w:keepNext/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2008-2022 </w:t>
            </w:r>
            <w:proofErr w:type="spellStart"/>
            <w:r>
              <w:rPr>
                <w:szCs w:val="20"/>
              </w:rPr>
              <w:t>гг</w:t>
            </w:r>
            <w:proofErr w:type="spellEnd"/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3E" w:rsidRDefault="0078143E">
            <w:pPr>
              <w:keepNext/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в том числе:</w:t>
            </w:r>
          </w:p>
        </w:tc>
      </w:tr>
      <w:tr w:rsidR="0078143E" w:rsidTr="0078143E">
        <w:trPr>
          <w:cantSplit/>
          <w:trHeight w:val="678"/>
          <w:jc w:val="center"/>
        </w:trPr>
        <w:tc>
          <w:tcPr>
            <w:tcW w:w="3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3E" w:rsidRDefault="0078143E">
            <w:pPr>
              <w:rPr>
                <w:szCs w:val="20"/>
              </w:rPr>
            </w:pPr>
          </w:p>
        </w:tc>
        <w:tc>
          <w:tcPr>
            <w:tcW w:w="5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3E" w:rsidRDefault="0078143E">
            <w:pPr>
              <w:rPr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3E" w:rsidRDefault="0078143E">
            <w:pPr>
              <w:rPr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3E" w:rsidRDefault="0078143E">
            <w:pPr>
              <w:tabs>
                <w:tab w:val="left" w:pos="317"/>
              </w:tabs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2008 -2010гг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3E" w:rsidRDefault="0078143E">
            <w:pPr>
              <w:tabs>
                <w:tab w:val="left" w:pos="317"/>
              </w:tabs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2011–2017</w:t>
            </w:r>
          </w:p>
          <w:p w:rsidR="0078143E" w:rsidRDefault="0078143E">
            <w:pPr>
              <w:tabs>
                <w:tab w:val="left" w:pos="317"/>
              </w:tabs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3E" w:rsidRDefault="0078143E">
            <w:pPr>
              <w:tabs>
                <w:tab w:val="left" w:pos="317"/>
              </w:tabs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2018 –2022гг</w:t>
            </w:r>
          </w:p>
        </w:tc>
      </w:tr>
      <w:tr w:rsidR="0078143E" w:rsidTr="0078143E">
        <w:trPr>
          <w:cantSplit/>
          <w:trHeight w:val="565"/>
          <w:jc w:val="center"/>
        </w:trPr>
        <w:tc>
          <w:tcPr>
            <w:tcW w:w="3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3E" w:rsidRDefault="0078143E">
            <w:pPr>
              <w:rPr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3E" w:rsidRDefault="0078143E">
            <w:pPr>
              <w:pStyle w:val="a3"/>
              <w:keepNext/>
              <w:widowControl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Всего, в том числе: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3E" w:rsidRDefault="0078143E">
            <w:pPr>
              <w:tabs>
                <w:tab w:val="left" w:pos="317"/>
              </w:tabs>
              <w:autoSpaceDE w:val="0"/>
              <w:autoSpaceDN w:val="0"/>
              <w:spacing w:line="228" w:lineRule="auto"/>
              <w:rPr>
                <w:szCs w:val="20"/>
              </w:rPr>
            </w:pPr>
            <w:r>
              <w:rPr>
                <w:szCs w:val="20"/>
              </w:rPr>
              <w:t>106.8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3E" w:rsidRDefault="0078143E">
            <w:pPr>
              <w:tabs>
                <w:tab w:val="left" w:pos="317"/>
              </w:tabs>
              <w:autoSpaceDE w:val="0"/>
              <w:autoSpaceDN w:val="0"/>
              <w:spacing w:line="228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27.5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3E" w:rsidRDefault="0078143E">
            <w:pPr>
              <w:tabs>
                <w:tab w:val="left" w:pos="317"/>
              </w:tabs>
              <w:autoSpaceDE w:val="0"/>
              <w:autoSpaceDN w:val="0"/>
              <w:spacing w:line="228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39.2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3E" w:rsidRDefault="0078143E">
            <w:pPr>
              <w:tabs>
                <w:tab w:val="left" w:pos="317"/>
              </w:tabs>
              <w:autoSpaceDE w:val="0"/>
              <w:autoSpaceDN w:val="0"/>
              <w:spacing w:line="228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40.1</w:t>
            </w:r>
          </w:p>
        </w:tc>
      </w:tr>
      <w:tr w:rsidR="0078143E" w:rsidTr="0078143E">
        <w:trPr>
          <w:cantSplit/>
          <w:trHeight w:val="511"/>
          <w:jc w:val="center"/>
        </w:trPr>
        <w:tc>
          <w:tcPr>
            <w:tcW w:w="3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3E" w:rsidRDefault="0078143E">
            <w:pPr>
              <w:rPr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3E" w:rsidRDefault="0078143E">
            <w:pPr>
              <w:tabs>
                <w:tab w:val="left" w:pos="317"/>
              </w:tabs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областной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3E" w:rsidRDefault="0078143E">
            <w:pPr>
              <w:tabs>
                <w:tab w:val="left" w:pos="317"/>
              </w:tabs>
              <w:autoSpaceDE w:val="0"/>
              <w:autoSpaceDN w:val="0"/>
              <w:spacing w:line="228" w:lineRule="auto"/>
              <w:ind w:left="394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3E" w:rsidRDefault="0078143E">
            <w:pPr>
              <w:tabs>
                <w:tab w:val="left" w:pos="317"/>
              </w:tabs>
              <w:autoSpaceDE w:val="0"/>
              <w:autoSpaceDN w:val="0"/>
              <w:spacing w:line="228" w:lineRule="auto"/>
              <w:ind w:left="394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3E" w:rsidRDefault="0078143E">
            <w:pPr>
              <w:tabs>
                <w:tab w:val="left" w:pos="317"/>
              </w:tabs>
              <w:autoSpaceDE w:val="0"/>
              <w:autoSpaceDN w:val="0"/>
              <w:spacing w:line="228" w:lineRule="auto"/>
              <w:ind w:left="394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3E" w:rsidRDefault="0078143E">
            <w:pPr>
              <w:tabs>
                <w:tab w:val="left" w:pos="317"/>
              </w:tabs>
              <w:autoSpaceDE w:val="0"/>
              <w:autoSpaceDN w:val="0"/>
              <w:spacing w:line="228" w:lineRule="auto"/>
              <w:ind w:left="394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78143E" w:rsidTr="0078143E">
        <w:trPr>
          <w:cantSplit/>
          <w:trHeight w:val="511"/>
          <w:jc w:val="center"/>
        </w:trPr>
        <w:tc>
          <w:tcPr>
            <w:tcW w:w="3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3E" w:rsidRDefault="0078143E">
            <w:pPr>
              <w:rPr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3E" w:rsidRDefault="0078143E">
            <w:pPr>
              <w:tabs>
                <w:tab w:val="left" w:pos="317"/>
              </w:tabs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субвенции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3E" w:rsidRDefault="0078143E">
            <w:pPr>
              <w:tabs>
                <w:tab w:val="left" w:pos="317"/>
              </w:tabs>
              <w:autoSpaceDE w:val="0"/>
              <w:autoSpaceDN w:val="0"/>
              <w:spacing w:line="228" w:lineRule="auto"/>
              <w:rPr>
                <w:szCs w:val="20"/>
              </w:rPr>
            </w:pPr>
            <w:r>
              <w:rPr>
                <w:szCs w:val="20"/>
              </w:rPr>
              <w:t>11.6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3E" w:rsidRDefault="0078143E">
            <w:pPr>
              <w:tabs>
                <w:tab w:val="left" w:pos="317"/>
              </w:tabs>
              <w:autoSpaceDE w:val="0"/>
              <w:autoSpaceDN w:val="0"/>
              <w:spacing w:line="228" w:lineRule="auto"/>
              <w:ind w:left="394"/>
              <w:rPr>
                <w:szCs w:val="20"/>
              </w:rPr>
            </w:pPr>
            <w:r>
              <w:rPr>
                <w:szCs w:val="20"/>
              </w:rPr>
              <w:t>2.6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3E" w:rsidRDefault="0078143E">
            <w:pPr>
              <w:tabs>
                <w:tab w:val="left" w:pos="317"/>
              </w:tabs>
              <w:autoSpaceDE w:val="0"/>
              <w:autoSpaceDN w:val="0"/>
              <w:spacing w:line="228" w:lineRule="auto"/>
              <w:ind w:left="394"/>
              <w:rPr>
                <w:szCs w:val="20"/>
              </w:rPr>
            </w:pPr>
            <w:r>
              <w:rPr>
                <w:szCs w:val="20"/>
              </w:rPr>
              <w:t>4.5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3E" w:rsidRDefault="0078143E">
            <w:pPr>
              <w:tabs>
                <w:tab w:val="left" w:pos="317"/>
              </w:tabs>
              <w:autoSpaceDE w:val="0"/>
              <w:autoSpaceDN w:val="0"/>
              <w:spacing w:line="228" w:lineRule="auto"/>
              <w:ind w:left="394"/>
              <w:rPr>
                <w:szCs w:val="20"/>
              </w:rPr>
            </w:pPr>
            <w:r>
              <w:rPr>
                <w:szCs w:val="20"/>
              </w:rPr>
              <w:t>4.5</w:t>
            </w:r>
          </w:p>
        </w:tc>
      </w:tr>
      <w:tr w:rsidR="0078143E" w:rsidTr="0078143E">
        <w:trPr>
          <w:cantSplit/>
          <w:trHeight w:val="535"/>
          <w:jc w:val="center"/>
        </w:trPr>
        <w:tc>
          <w:tcPr>
            <w:tcW w:w="3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3E" w:rsidRDefault="0078143E">
            <w:pPr>
              <w:rPr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3E" w:rsidRDefault="0078143E">
            <w:pPr>
              <w:autoSpaceDE w:val="0"/>
              <w:autoSpaceDN w:val="0"/>
              <w:spacing w:line="228" w:lineRule="auto"/>
              <w:rPr>
                <w:szCs w:val="20"/>
              </w:rPr>
            </w:pPr>
            <w:r>
              <w:rPr>
                <w:szCs w:val="20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3E" w:rsidRDefault="0078143E">
            <w:pPr>
              <w:tabs>
                <w:tab w:val="left" w:pos="317"/>
              </w:tabs>
              <w:autoSpaceDE w:val="0"/>
              <w:autoSpaceDN w:val="0"/>
              <w:spacing w:line="228" w:lineRule="auto"/>
              <w:rPr>
                <w:szCs w:val="20"/>
              </w:rPr>
            </w:pPr>
            <w:r>
              <w:rPr>
                <w:szCs w:val="20"/>
              </w:rPr>
              <w:t>87.1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3E" w:rsidRDefault="0078143E">
            <w:pPr>
              <w:tabs>
                <w:tab w:val="left" w:pos="317"/>
              </w:tabs>
              <w:autoSpaceDE w:val="0"/>
              <w:autoSpaceDN w:val="0"/>
              <w:spacing w:line="228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22.8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3E" w:rsidRDefault="0078143E">
            <w:pPr>
              <w:tabs>
                <w:tab w:val="left" w:pos="317"/>
              </w:tabs>
              <w:autoSpaceDE w:val="0"/>
              <w:autoSpaceDN w:val="0"/>
              <w:spacing w:line="228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31.9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3E" w:rsidRDefault="0078143E">
            <w:pPr>
              <w:tabs>
                <w:tab w:val="left" w:pos="317"/>
              </w:tabs>
              <w:autoSpaceDE w:val="0"/>
              <w:autoSpaceDN w:val="0"/>
              <w:spacing w:line="228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32.4</w:t>
            </w:r>
          </w:p>
        </w:tc>
      </w:tr>
      <w:tr w:rsidR="0078143E" w:rsidTr="0078143E">
        <w:trPr>
          <w:cantSplit/>
          <w:trHeight w:val="1352"/>
          <w:jc w:val="center"/>
        </w:trPr>
        <w:tc>
          <w:tcPr>
            <w:tcW w:w="3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3E" w:rsidRDefault="0078143E">
            <w:pPr>
              <w:rPr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3E" w:rsidRDefault="0078143E">
            <w:pPr>
              <w:autoSpaceDE w:val="0"/>
              <w:autoSpaceDN w:val="0"/>
              <w:spacing w:line="228" w:lineRule="auto"/>
              <w:rPr>
                <w:szCs w:val="20"/>
              </w:rPr>
            </w:pPr>
            <w:r>
              <w:rPr>
                <w:szCs w:val="20"/>
              </w:rPr>
              <w:t>собственные, заемные и привлеченные средства предприятий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3E" w:rsidRDefault="0078143E">
            <w:pPr>
              <w:tabs>
                <w:tab w:val="left" w:pos="317"/>
              </w:tabs>
              <w:autoSpaceDE w:val="0"/>
              <w:autoSpaceDN w:val="0"/>
              <w:spacing w:line="228" w:lineRule="auto"/>
              <w:rPr>
                <w:szCs w:val="20"/>
              </w:rPr>
            </w:pPr>
            <w:r>
              <w:rPr>
                <w:szCs w:val="20"/>
              </w:rPr>
              <w:t>8.1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3E" w:rsidRDefault="0078143E">
            <w:pPr>
              <w:tabs>
                <w:tab w:val="left" w:pos="317"/>
              </w:tabs>
              <w:autoSpaceDE w:val="0"/>
              <w:autoSpaceDN w:val="0"/>
              <w:spacing w:line="228" w:lineRule="auto"/>
              <w:ind w:left="394"/>
              <w:jc w:val="center"/>
              <w:rPr>
                <w:szCs w:val="20"/>
              </w:rPr>
            </w:pPr>
            <w:r>
              <w:rPr>
                <w:szCs w:val="20"/>
              </w:rPr>
              <w:t>2.1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3E" w:rsidRDefault="0078143E">
            <w:pPr>
              <w:tabs>
                <w:tab w:val="left" w:pos="317"/>
              </w:tabs>
              <w:autoSpaceDE w:val="0"/>
              <w:autoSpaceDN w:val="0"/>
              <w:spacing w:line="228" w:lineRule="auto"/>
              <w:ind w:left="394"/>
              <w:rPr>
                <w:szCs w:val="20"/>
              </w:rPr>
            </w:pPr>
            <w:r>
              <w:rPr>
                <w:szCs w:val="20"/>
              </w:rPr>
              <w:t>2.8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3E" w:rsidRDefault="0078143E">
            <w:pPr>
              <w:tabs>
                <w:tab w:val="left" w:pos="317"/>
              </w:tabs>
              <w:autoSpaceDE w:val="0"/>
              <w:autoSpaceDN w:val="0"/>
              <w:spacing w:line="228" w:lineRule="auto"/>
              <w:ind w:left="394"/>
              <w:jc w:val="center"/>
              <w:rPr>
                <w:szCs w:val="20"/>
              </w:rPr>
            </w:pPr>
            <w:r>
              <w:rPr>
                <w:szCs w:val="20"/>
              </w:rPr>
              <w:t>3.2</w:t>
            </w:r>
          </w:p>
        </w:tc>
      </w:tr>
      <w:tr w:rsidR="0078143E" w:rsidTr="0078143E">
        <w:trPr>
          <w:trHeight w:val="1247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3E" w:rsidRDefault="0078143E">
            <w:pPr>
              <w:pStyle w:val="1"/>
              <w:spacing w:line="228" w:lineRule="auto"/>
              <w:jc w:val="left"/>
              <w:rPr>
                <w:i w:val="0"/>
                <w:iCs w:val="0"/>
                <w:szCs w:val="20"/>
              </w:rPr>
            </w:pPr>
            <w:r>
              <w:rPr>
                <w:i w:val="0"/>
                <w:iCs w:val="0"/>
                <w:szCs w:val="20"/>
              </w:rPr>
              <w:lastRenderedPageBreak/>
              <w:t>Ожидаемые результаты</w:t>
            </w:r>
          </w:p>
          <w:p w:rsidR="0078143E" w:rsidRDefault="0078143E">
            <w:pPr>
              <w:pStyle w:val="1"/>
              <w:spacing w:line="228" w:lineRule="auto"/>
              <w:jc w:val="left"/>
              <w:rPr>
                <w:i w:val="0"/>
                <w:iCs w:val="0"/>
                <w:szCs w:val="20"/>
              </w:rPr>
            </w:pPr>
            <w:r>
              <w:rPr>
                <w:i w:val="0"/>
                <w:iCs w:val="0"/>
                <w:szCs w:val="20"/>
              </w:rPr>
              <w:t>реализации Программы</w:t>
            </w:r>
          </w:p>
        </w:tc>
        <w:tc>
          <w:tcPr>
            <w:tcW w:w="5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3E" w:rsidRDefault="0078143E" w:rsidP="00EE0C52">
            <w:pPr>
              <w:numPr>
                <w:ilvl w:val="0"/>
                <w:numId w:val="1"/>
              </w:numPr>
              <w:tabs>
                <w:tab w:val="left" w:pos="169"/>
                <w:tab w:val="num" w:pos="720"/>
              </w:tabs>
              <w:autoSpaceDE w:val="0"/>
              <w:autoSpaceDN w:val="0"/>
              <w:spacing w:line="228" w:lineRule="auto"/>
              <w:ind w:left="27" w:firstLine="0"/>
              <w:rPr>
                <w:szCs w:val="20"/>
              </w:rPr>
            </w:pPr>
            <w:r>
              <w:rPr>
                <w:szCs w:val="28"/>
              </w:rPr>
              <w:t xml:space="preserve">Ожидаемый эффект от реализации программы для  населения и органов местного самоуправления состоит в следующем: </w:t>
            </w:r>
          </w:p>
          <w:p w:rsidR="0078143E" w:rsidRDefault="0078143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для населения – рост уровня и качества жизни;</w:t>
            </w:r>
          </w:p>
          <w:p w:rsidR="0078143E" w:rsidRDefault="0078143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для органов местного самоуправления - увеличение возможностей по предоставлению муниципальных услуг.</w:t>
            </w:r>
          </w:p>
          <w:p w:rsidR="0078143E" w:rsidRDefault="0078143E">
            <w:pPr>
              <w:ind w:left="2" w:firstLine="360"/>
              <w:jc w:val="both"/>
              <w:rPr>
                <w:szCs w:val="28"/>
              </w:rPr>
            </w:pPr>
            <w:r>
              <w:rPr>
                <w:szCs w:val="28"/>
              </w:rPr>
              <w:t>Результатом реализации программы должны стать:</w:t>
            </w:r>
          </w:p>
          <w:p w:rsidR="0078143E" w:rsidRDefault="0078143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увеличение доходной части бюджета за счет роста поступлений налогов и платежей;</w:t>
            </w:r>
          </w:p>
          <w:p w:rsidR="0078143E" w:rsidRDefault="0078143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экономия средств бюджета по конкретным статьям и повышение эффективности расходов;</w:t>
            </w:r>
          </w:p>
          <w:p w:rsidR="0078143E" w:rsidRDefault="0078143E">
            <w:pPr>
              <w:ind w:firstLine="362"/>
              <w:jc w:val="both"/>
              <w:rPr>
                <w:szCs w:val="28"/>
              </w:rPr>
            </w:pPr>
            <w:r>
              <w:rPr>
                <w:szCs w:val="28"/>
              </w:rPr>
              <w:t>- создание новой качественной ситуации в работе органов местного самоуправления, что приведет к достижению поставленной в программе основной цели                                                             повышение уровня жизни населения за счет стабильной работы предприятий сельскохозяйственного и промышленного производства.</w:t>
            </w:r>
          </w:p>
        </w:tc>
      </w:tr>
      <w:tr w:rsidR="0078143E" w:rsidTr="0078143E">
        <w:trPr>
          <w:trHeight w:val="881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3E" w:rsidRDefault="0078143E">
            <w:pPr>
              <w:pStyle w:val="1"/>
              <w:spacing w:line="228" w:lineRule="auto"/>
              <w:jc w:val="left"/>
              <w:rPr>
                <w:i w:val="0"/>
                <w:iCs w:val="0"/>
                <w:szCs w:val="20"/>
              </w:rPr>
            </w:pPr>
            <w:r>
              <w:rPr>
                <w:i w:val="0"/>
                <w:iCs w:val="0"/>
                <w:szCs w:val="20"/>
              </w:rPr>
              <w:t>Механизм управления</w:t>
            </w:r>
          </w:p>
          <w:p w:rsidR="0078143E" w:rsidRDefault="0078143E">
            <w:pPr>
              <w:pStyle w:val="1"/>
              <w:spacing w:line="228" w:lineRule="auto"/>
              <w:jc w:val="left"/>
              <w:rPr>
                <w:i w:val="0"/>
                <w:iCs w:val="0"/>
                <w:szCs w:val="20"/>
              </w:rPr>
            </w:pPr>
            <w:r>
              <w:rPr>
                <w:i w:val="0"/>
                <w:iCs w:val="0"/>
                <w:szCs w:val="20"/>
              </w:rPr>
              <w:t>реализацией Программы</w:t>
            </w:r>
          </w:p>
        </w:tc>
        <w:tc>
          <w:tcPr>
            <w:tcW w:w="5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3E" w:rsidRDefault="0078143E">
            <w:pPr>
              <w:spacing w:line="228" w:lineRule="auto"/>
              <w:rPr>
                <w:szCs w:val="20"/>
              </w:rPr>
            </w:pPr>
            <w:r>
              <w:rPr>
                <w:szCs w:val="20"/>
              </w:rPr>
              <w:t xml:space="preserve">Общее управление реализацией Программы возлагается на главу администрации </w:t>
            </w:r>
            <w:proofErr w:type="spellStart"/>
            <w:r>
              <w:rPr>
                <w:szCs w:val="20"/>
              </w:rPr>
              <w:t>Согорнского</w:t>
            </w:r>
            <w:proofErr w:type="spellEnd"/>
            <w:r>
              <w:rPr>
                <w:szCs w:val="20"/>
              </w:rPr>
              <w:t xml:space="preserve"> сельсовета.</w:t>
            </w:r>
          </w:p>
          <w:p w:rsidR="0078143E" w:rsidRDefault="0078143E">
            <w:pPr>
              <w:spacing w:line="228" w:lineRule="auto"/>
              <w:rPr>
                <w:szCs w:val="20"/>
              </w:rPr>
            </w:pPr>
            <w:r>
              <w:rPr>
                <w:szCs w:val="20"/>
              </w:rPr>
              <w:t xml:space="preserve">Текущее управление – на специалиста  по экономике </w:t>
            </w:r>
          </w:p>
        </w:tc>
      </w:tr>
    </w:tbl>
    <w:p w:rsidR="0078143E" w:rsidRDefault="0078143E" w:rsidP="0078143E">
      <w:pPr>
        <w:tabs>
          <w:tab w:val="left" w:pos="1209"/>
        </w:tabs>
      </w:pPr>
    </w:p>
    <w:p w:rsidR="0078143E" w:rsidRDefault="0078143E" w:rsidP="0078143E">
      <w:pPr>
        <w:tabs>
          <w:tab w:val="left" w:pos="1209"/>
        </w:tabs>
      </w:pPr>
    </w:p>
    <w:p w:rsidR="0078143E" w:rsidRDefault="0078143E" w:rsidP="0078143E">
      <w:pPr>
        <w:tabs>
          <w:tab w:val="left" w:pos="1209"/>
        </w:tabs>
      </w:pPr>
    </w:p>
    <w:p w:rsidR="0078143E" w:rsidRDefault="0078143E" w:rsidP="0078143E">
      <w:pPr>
        <w:tabs>
          <w:tab w:val="left" w:pos="1209"/>
        </w:tabs>
      </w:pPr>
    </w:p>
    <w:p w:rsidR="0078143E" w:rsidRDefault="0078143E" w:rsidP="0078143E">
      <w:pPr>
        <w:tabs>
          <w:tab w:val="left" w:pos="1209"/>
        </w:tabs>
      </w:pPr>
    </w:p>
    <w:p w:rsidR="0078143E" w:rsidRDefault="0078143E" w:rsidP="0078143E">
      <w:pPr>
        <w:tabs>
          <w:tab w:val="left" w:pos="1209"/>
        </w:tabs>
      </w:pPr>
    </w:p>
    <w:p w:rsidR="0078143E" w:rsidRDefault="0078143E" w:rsidP="0078143E">
      <w:pPr>
        <w:tabs>
          <w:tab w:val="left" w:pos="1209"/>
        </w:tabs>
      </w:pPr>
    </w:p>
    <w:p w:rsidR="0078143E" w:rsidRDefault="0078143E" w:rsidP="0078143E">
      <w:pPr>
        <w:tabs>
          <w:tab w:val="left" w:pos="1209"/>
        </w:tabs>
      </w:pPr>
    </w:p>
    <w:p w:rsidR="0078143E" w:rsidRDefault="0078143E" w:rsidP="0078143E">
      <w:pPr>
        <w:tabs>
          <w:tab w:val="left" w:pos="1209"/>
        </w:tabs>
      </w:pPr>
    </w:p>
    <w:p w:rsidR="0078143E" w:rsidRDefault="0078143E" w:rsidP="0078143E">
      <w:pPr>
        <w:tabs>
          <w:tab w:val="left" w:pos="1209"/>
        </w:tabs>
      </w:pPr>
    </w:p>
    <w:p w:rsidR="0078143E" w:rsidRDefault="0078143E" w:rsidP="0078143E">
      <w:pPr>
        <w:tabs>
          <w:tab w:val="left" w:pos="1209"/>
        </w:tabs>
      </w:pPr>
    </w:p>
    <w:p w:rsidR="0078143E" w:rsidRDefault="0078143E" w:rsidP="0078143E">
      <w:pPr>
        <w:tabs>
          <w:tab w:val="left" w:pos="1209"/>
        </w:tabs>
      </w:pPr>
    </w:p>
    <w:p w:rsidR="0078143E" w:rsidRDefault="0078143E" w:rsidP="0078143E">
      <w:pPr>
        <w:tabs>
          <w:tab w:val="left" w:pos="1209"/>
        </w:tabs>
      </w:pPr>
    </w:p>
    <w:p w:rsidR="0078143E" w:rsidRDefault="0078143E" w:rsidP="0078143E">
      <w:pPr>
        <w:tabs>
          <w:tab w:val="left" w:pos="1209"/>
        </w:tabs>
      </w:pPr>
    </w:p>
    <w:p w:rsidR="0078143E" w:rsidRDefault="0078143E" w:rsidP="0078143E">
      <w:pPr>
        <w:tabs>
          <w:tab w:val="left" w:pos="1209"/>
        </w:tabs>
      </w:pPr>
    </w:p>
    <w:p w:rsidR="0078143E" w:rsidRDefault="0078143E" w:rsidP="0078143E">
      <w:pPr>
        <w:tabs>
          <w:tab w:val="left" w:pos="1209"/>
        </w:tabs>
      </w:pPr>
    </w:p>
    <w:p w:rsidR="0078143E" w:rsidRDefault="0078143E" w:rsidP="0078143E">
      <w:pPr>
        <w:tabs>
          <w:tab w:val="left" w:pos="1209"/>
        </w:tabs>
      </w:pPr>
    </w:p>
    <w:p w:rsidR="0078143E" w:rsidRDefault="0078143E" w:rsidP="0078143E">
      <w:pPr>
        <w:tabs>
          <w:tab w:val="left" w:pos="1209"/>
        </w:tabs>
      </w:pPr>
    </w:p>
    <w:p w:rsidR="006A56C8" w:rsidRDefault="006A56C8" w:rsidP="0078143E"/>
    <w:sectPr w:rsidR="006A5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355D9"/>
    <w:multiLevelType w:val="hybridMultilevel"/>
    <w:tmpl w:val="7EDAE992"/>
    <w:lvl w:ilvl="0" w:tplc="0419000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CE2245"/>
    <w:multiLevelType w:val="multilevel"/>
    <w:tmpl w:val="F03A955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16"/>
    <w:rsid w:val="00141FFA"/>
    <w:rsid w:val="00581816"/>
    <w:rsid w:val="006A56C8"/>
    <w:rsid w:val="0078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43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78143E"/>
    <w:pPr>
      <w:keepNext/>
      <w:autoSpaceDE w:val="0"/>
      <w:autoSpaceDN w:val="0"/>
      <w:jc w:val="center"/>
      <w:outlineLvl w:val="0"/>
    </w:pPr>
    <w:rPr>
      <w:i/>
      <w:iCs/>
      <w:szCs w:val="28"/>
    </w:rPr>
  </w:style>
  <w:style w:type="paragraph" w:customStyle="1" w:styleId="a3">
    <w:name w:val="Внутренний адрес"/>
    <w:basedOn w:val="a"/>
    <w:rsid w:val="0078143E"/>
    <w:pPr>
      <w:autoSpaceDE w:val="0"/>
      <w:autoSpaceDN w:val="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43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78143E"/>
    <w:pPr>
      <w:keepNext/>
      <w:autoSpaceDE w:val="0"/>
      <w:autoSpaceDN w:val="0"/>
      <w:jc w:val="center"/>
      <w:outlineLvl w:val="0"/>
    </w:pPr>
    <w:rPr>
      <w:i/>
      <w:iCs/>
      <w:szCs w:val="28"/>
    </w:rPr>
  </w:style>
  <w:style w:type="paragraph" w:customStyle="1" w:styleId="a3">
    <w:name w:val="Внутренний адрес"/>
    <w:basedOn w:val="a"/>
    <w:rsid w:val="0078143E"/>
    <w:pPr>
      <w:autoSpaceDE w:val="0"/>
      <w:autoSpaceDN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2020-12-29T07:59:00Z</dcterms:created>
  <dcterms:modified xsi:type="dcterms:W3CDTF">2020-12-29T07:59:00Z</dcterms:modified>
</cp:coreProperties>
</file>