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443" cy="74954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18520" t="24634" r="12819" b="33795"/>
                        <a:stretch/>
                      </pic:blipFill>
                      <pic:spPr bwMode="auto">
                        <a:xfrm>
                          <a:off x="0" y="0"/>
                          <a:ext cx="1743443" cy="74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28pt;height:59.02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УСЛУГИ РОСРЕЕСТРА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48"/>
        <w:jc w:val="right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Более трех</w:t>
      </w:r>
      <w:r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 xml:space="preserve">иллионов</w:t>
      </w:r>
      <w:r>
        <w:rPr>
          <w:b/>
          <w:sz w:val="28"/>
          <w:szCs w:val="28"/>
        </w:rPr>
        <w:t xml:space="preserve"> выписок из ЕГРН получили новосибирцы в 2024 году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2024 году </w:t>
      </w:r>
      <w:r>
        <w:rPr>
          <w:sz w:val="28"/>
          <w:szCs w:val="28"/>
        </w:rPr>
        <w:t xml:space="preserve">новосибирский Роскадастр</w:t>
      </w:r>
      <w:r>
        <w:rPr>
          <w:sz w:val="28"/>
          <w:szCs w:val="28"/>
        </w:rPr>
        <w:t xml:space="preserve"> выдал заявителям </w:t>
      </w:r>
      <w:r>
        <w:rPr>
          <w:sz w:val="28"/>
          <w:szCs w:val="28"/>
        </w:rPr>
        <w:t xml:space="preserve">3,1</w:t>
      </w:r>
      <w:r>
        <w:rPr>
          <w:sz w:val="28"/>
          <w:szCs w:val="28"/>
        </w:rPr>
        <w:t xml:space="preserve"> млн выписок из Единого государственного реестра недвижимости (ЕГРН)</w:t>
      </w:r>
      <w:r>
        <w:rPr>
          <w:sz w:val="28"/>
          <w:szCs w:val="28"/>
        </w:rPr>
        <w:t xml:space="preserve">, что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% больше, чем годом ранее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Доля документов, выданных за прошлый год в электронном виде, составляет 98</w:t>
      </w:r>
      <w:r>
        <w:rPr>
          <w:sz w:val="28"/>
          <w:szCs w:val="28"/>
        </w:rPr>
        <w:t xml:space="preserve">%.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Самой востребованной в 2024 году оказалась выписка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об основных характеристиках и зарегистрированных правах на объект </w:t>
      </w:r>
      <w:r>
        <w:rPr>
          <w:sz w:val="28"/>
          <w:szCs w:val="28"/>
        </w:rPr>
        <w:t xml:space="preserve">недвижимости </w:t>
      </w:r>
      <w:r>
        <w:rPr>
          <w:sz w:val="28"/>
          <w:szCs w:val="28"/>
        </w:rPr>
        <w:t xml:space="preserve">– жители региона </w:t>
      </w:r>
      <w:r>
        <w:rPr>
          <w:sz w:val="28"/>
          <w:szCs w:val="28"/>
        </w:rPr>
        <w:t xml:space="preserve">запросили </w:t>
      </w:r>
      <w:r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более </w:t>
      </w:r>
      <w:r>
        <w:rPr>
          <w:sz w:val="28"/>
          <w:szCs w:val="28"/>
        </w:rPr>
        <w:t xml:space="preserve">1,2 млн</w:t>
      </w:r>
      <w:r>
        <w:rPr>
          <w:sz w:val="28"/>
          <w:szCs w:val="28"/>
        </w:rPr>
        <w:t xml:space="preserve"> раз. Документ </w:t>
      </w:r>
      <w:r>
        <w:rPr>
          <w:sz w:val="28"/>
          <w:szCs w:val="28"/>
        </w:rPr>
        <w:t xml:space="preserve">содержит </w:t>
      </w:r>
      <w:r>
        <w:rPr>
          <w:sz w:val="28"/>
          <w:szCs w:val="28"/>
        </w:rPr>
        <w:t xml:space="preserve">основную информацию об объекте</w:t>
      </w:r>
      <w:r>
        <w:rPr>
          <w:sz w:val="28"/>
          <w:szCs w:val="28"/>
        </w:rPr>
        <w:t xml:space="preserve">, правообладателях, видах права, наличии ограничений или обременений.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Второй по популярности стала выписка о </w:t>
      </w:r>
      <w:r>
        <w:rPr>
          <w:sz w:val="28"/>
          <w:szCs w:val="28"/>
        </w:rPr>
        <w:t xml:space="preserve">переходе прав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более </w:t>
      </w:r>
      <w:r>
        <w:rPr>
          <w:sz w:val="28"/>
          <w:szCs w:val="28"/>
        </w:rPr>
        <w:t xml:space="preserve">650 тыс. 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t xml:space="preserve"> </w:t>
      </w:r>
      <w:r>
        <w:rPr>
          <w:sz w:val="28"/>
          <w:szCs w:val="28"/>
        </w:rPr>
        <w:t xml:space="preserve">позволяет</w:t>
      </w:r>
      <w:r>
        <w:t xml:space="preserve"> </w:t>
      </w:r>
      <w:r>
        <w:rPr>
          <w:sz w:val="28"/>
          <w:szCs w:val="28"/>
        </w:rPr>
        <w:t xml:space="preserve">узнать полную историю владения объектом</w:t>
      </w:r>
      <w:r>
        <w:rPr>
          <w:sz w:val="28"/>
          <w:szCs w:val="28"/>
        </w:rPr>
        <w:t xml:space="preserve">, содержит</w:t>
      </w:r>
      <w:r>
        <w:t xml:space="preserve"> </w:t>
      </w:r>
      <w:r>
        <w:rPr>
          <w:sz w:val="28"/>
          <w:szCs w:val="28"/>
        </w:rPr>
        <w:t xml:space="preserve">информацию о возникновении, переходе или прекращении прав на недвижимость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Замыкает тройку лидеров выписка о</w:t>
      </w:r>
      <w:r>
        <w:rPr>
          <w:sz w:val="28"/>
          <w:szCs w:val="28"/>
        </w:rPr>
        <w:t xml:space="preserve"> правах отдельного лица на имевшиеся </w:t>
      </w:r>
      <w:r>
        <w:rPr>
          <w:sz w:val="28"/>
          <w:szCs w:val="28"/>
        </w:rPr>
        <w:t xml:space="preserve">(и</w:t>
      </w:r>
      <w:r>
        <w:rPr>
          <w:sz w:val="28"/>
          <w:szCs w:val="28"/>
        </w:rPr>
        <w:t xml:space="preserve">меющиеся) у него объекты недвижимости </w:t>
      </w:r>
      <w:r>
        <w:rPr>
          <w:sz w:val="28"/>
          <w:szCs w:val="28"/>
        </w:rPr>
        <w:t xml:space="preserve">на территории 57 и более субъектов РФ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новосибирский Роскадастр</w:t>
      </w:r>
      <w:r>
        <w:rPr>
          <w:sz w:val="28"/>
          <w:szCs w:val="28"/>
        </w:rPr>
        <w:t xml:space="preserve"> поступило </w:t>
      </w:r>
      <w:r>
        <w:rPr>
          <w:sz w:val="28"/>
          <w:szCs w:val="28"/>
        </w:rPr>
        <w:t xml:space="preserve">порядка 465 тыс.</w:t>
      </w:r>
      <w:r>
        <w:rPr>
          <w:sz w:val="28"/>
          <w:szCs w:val="28"/>
        </w:rPr>
        <w:t xml:space="preserve"> запросов.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 содержит</w:t>
      </w:r>
      <w:r>
        <w:rPr>
          <w:sz w:val="28"/>
          <w:szCs w:val="28"/>
        </w:rPr>
        <w:t xml:space="preserve"> сведения о наличии прав собственности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объект</w:t>
      </w:r>
      <w:bookmarkStart w:id="0" w:name="undefined"/>
      <w:r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позволяет подтвердить, какой недвижимостью на территории страны владел правообладатель в течение конкретного периода.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Выписка из ЕГРН является юридически значимым документом, содержащим актуальные сведения о характеристиках объекта недвижимости и </w:t>
      </w:r>
      <w:r>
        <w:rPr>
          <w:sz w:val="28"/>
          <w:szCs w:val="28"/>
        </w:rPr>
        <w:t xml:space="preserve">подтверждающим право собственности на</w:t>
      </w:r>
      <w:r>
        <w:rPr>
          <w:sz w:val="28"/>
          <w:szCs w:val="28"/>
        </w:rPr>
        <w:t xml:space="preserve"> него. Документ может понадобиться</w:t>
      </w:r>
      <w:r>
        <w:rPr>
          <w:sz w:val="28"/>
          <w:szCs w:val="28"/>
        </w:rPr>
        <w:t xml:space="preserve"> при проведении сделок с недвижимостью, оспаривании сделок в суде, открытии наследства, оформлении завещания и др. </w:t>
      </w:r>
      <w:r>
        <w:rPr>
          <w:sz w:val="28"/>
          <w:szCs w:val="28"/>
        </w:rPr>
        <w:t xml:space="preserve">Убедиться в достоверности содержащейся в выписке информации </w:t>
      </w:r>
      <w:r>
        <w:rPr>
          <w:sz w:val="28"/>
          <w:szCs w:val="28"/>
        </w:rPr>
        <w:t xml:space="preserve">можно</w:t>
      </w:r>
      <w:r>
        <w:rPr>
          <w:sz w:val="28"/>
          <w:szCs w:val="28"/>
        </w:rPr>
        <w:t xml:space="preserve"> с помощью QR-кода, размещенного на </w:t>
      </w:r>
      <w:r>
        <w:rPr>
          <w:sz w:val="28"/>
          <w:szCs w:val="28"/>
        </w:rPr>
        <w:t xml:space="preserve">документе</w:t>
      </w:r>
      <w:r>
        <w:rPr>
          <w:sz w:val="28"/>
          <w:szCs w:val="28"/>
        </w:rPr>
        <w:t xml:space="preserve"> в правом верхнем углу.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олучить сведения ЕГРН </w:t>
      </w:r>
      <w:r>
        <w:rPr>
          <w:sz w:val="28"/>
          <w:szCs w:val="28"/>
        </w:rPr>
        <w:t xml:space="preserve">можно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офис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 </w:t>
      </w:r>
      <w:hyperlink r:id="rId10" w:tooltip="https://www.mfc-nso.ru/" w:history="1">
        <w:r>
          <w:rPr>
            <w:rStyle w:val="830"/>
            <w:sz w:val="28"/>
            <w:szCs w:val="28"/>
          </w:rPr>
          <w:t xml:space="preserve">МФЦ</w:t>
        </w:r>
      </w:hyperlink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на официальном </w:t>
      </w:r>
      <w:hyperlink r:id="rId11" w:tooltip="https://rosreestr.gov.ru/" w:history="1">
        <w:r>
          <w:rPr>
            <w:rStyle w:val="830"/>
            <w:sz w:val="28"/>
            <w:szCs w:val="28"/>
          </w:rPr>
          <w:t xml:space="preserve">сайте</w:t>
        </w:r>
      </w:hyperlink>
      <w:r>
        <w:rPr>
          <w:sz w:val="28"/>
          <w:szCs w:val="28"/>
        </w:rPr>
        <w:t xml:space="preserve"> Росреест</w:t>
      </w:r>
      <w:r>
        <w:rPr>
          <w:sz w:val="28"/>
          <w:szCs w:val="28"/>
        </w:rPr>
        <w:t xml:space="preserve">ра, а также на </w:t>
      </w:r>
      <w:hyperlink r:id="rId12" w:tooltip="https://www.gosuslugi.ru/" w:history="1">
        <w:r>
          <w:rPr>
            <w:rStyle w:val="830"/>
            <w:sz w:val="28"/>
            <w:szCs w:val="28"/>
          </w:rPr>
          <w:t xml:space="preserve">портале</w:t>
        </w:r>
      </w:hyperlink>
      <w:r>
        <w:rPr>
          <w:sz w:val="28"/>
          <w:szCs w:val="28"/>
        </w:rPr>
        <w:t xml:space="preserve"> Госуслуг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рамках</w:t>
      </w:r>
      <w:r>
        <w:rPr>
          <w:sz w:val="28"/>
          <w:szCs w:val="28"/>
        </w:rPr>
        <w:t xml:space="preserve"> выездного обслуживания</w:t>
      </w:r>
      <w:r>
        <w:rPr>
          <w:sz w:val="28"/>
          <w:szCs w:val="28"/>
        </w:rPr>
        <w:t xml:space="preserve"> регионального Роскадастра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57"/>
          <w:rFonts w:ascii="Segoe UI" w:hAnsi="Segoe UI" w:cs="Segoe UI"/>
          <w:sz w:val="18"/>
          <w:szCs w:val="20"/>
        </w:rPr>
        <w:t xml:space="preserve">54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48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57"/>
          <w:rFonts w:ascii="Segoe UI" w:hAnsi="Segoe UI" w:cs="Segoe UI"/>
          <w:sz w:val="18"/>
          <w:szCs w:val="18"/>
        </w:rPr>
        <w:fldChar w:fldCharType="end"/>
      </w:r>
      <w:r>
        <w:rPr>
          <w:rStyle w:val="857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57"/>
          <w:rFonts w:ascii="Segoe UI" w:hAnsi="Segoe UI" w:cs="Segoe UI"/>
          <w:sz w:val="20"/>
          <w:szCs w:val="20"/>
        </w:rPr>
        <w:t xml:space="preserve">.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57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</w:rPr>
        <w:t xml:space="preserve">Телеграм</w:t>
      </w:r>
      <w:r>
        <w:rPr>
          <w:rStyle w:val="857"/>
          <w:rFonts w:ascii="Segoe UI" w:hAnsi="Segoe UI" w:cs="Segoe UI"/>
          <w:sz w:val="20"/>
        </w:rPr>
        <w:fldChar w:fldCharType="end"/>
      </w:r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sz w:val="24"/>
      <w:szCs w:val="24"/>
      <w:lang w:val="ru-RU" w:eastAsia="ru-RU" w:bidi="ar-SA"/>
    </w:rPr>
  </w:style>
  <w:style w:type="paragraph" w:styleId="849">
    <w:name w:val="Заголовок 3"/>
    <w:basedOn w:val="848"/>
    <w:next w:val="849"/>
    <w:link w:val="848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50">
    <w:name w:val="Основной шрифт абзаца"/>
    <w:next w:val="850"/>
    <w:link w:val="848"/>
    <w:semiHidden/>
  </w:style>
  <w:style w:type="table" w:styleId="851">
    <w:name w:val="Обычная таблица"/>
    <w:next w:val="851"/>
    <w:link w:val="848"/>
    <w:semiHidden/>
    <w:tblPr/>
  </w:style>
  <w:style w:type="numbering" w:styleId="852">
    <w:name w:val="Нет списка"/>
    <w:next w:val="852"/>
    <w:link w:val="848"/>
    <w:semiHidden/>
  </w:style>
  <w:style w:type="paragraph" w:styleId="853">
    <w:name w:val="Текст выноски"/>
    <w:basedOn w:val="848"/>
    <w:next w:val="853"/>
    <w:link w:val="848"/>
    <w:semiHidden/>
    <w:rPr>
      <w:rFonts w:ascii="Tahoma" w:hAnsi="Tahoma" w:cs="Tahoma"/>
      <w:sz w:val="16"/>
      <w:szCs w:val="16"/>
    </w:rPr>
  </w:style>
  <w:style w:type="table" w:styleId="854">
    <w:name w:val="Сетка таблицы"/>
    <w:basedOn w:val="851"/>
    <w:next w:val="854"/>
    <w:link w:val="848"/>
    <w:tblPr/>
  </w:style>
  <w:style w:type="paragraph" w:styleId="855">
    <w:name w:val="Основной текст с отступом"/>
    <w:basedOn w:val="848"/>
    <w:next w:val="855"/>
    <w:link w:val="848"/>
    <w:pPr>
      <w:ind w:left="6481"/>
      <w:spacing w:before="2400"/>
    </w:pPr>
    <w:rPr>
      <w:sz w:val="28"/>
      <w:szCs w:val="20"/>
    </w:rPr>
  </w:style>
  <w:style w:type="paragraph" w:styleId="856">
    <w:name w:val="Основной текст"/>
    <w:basedOn w:val="848"/>
    <w:next w:val="856"/>
    <w:link w:val="848"/>
    <w:pPr>
      <w:spacing w:after="120"/>
    </w:pPr>
  </w:style>
  <w:style w:type="character" w:styleId="857">
    <w:name w:val="Гиперссылка"/>
    <w:next w:val="857"/>
    <w:link w:val="848"/>
    <w:rPr>
      <w:color w:val="0000ff"/>
      <w:u w:val="single"/>
    </w:rPr>
  </w:style>
  <w:style w:type="paragraph" w:styleId="858">
    <w:name w:val="Обычный (веб)"/>
    <w:basedOn w:val="848"/>
    <w:next w:val="858"/>
    <w:link w:val="848"/>
    <w:uiPriority w:val="99"/>
    <w:pPr>
      <w:spacing w:before="100" w:beforeAutospacing="1" w:after="100" w:afterAutospacing="1"/>
    </w:pPr>
  </w:style>
  <w:style w:type="character" w:styleId="859">
    <w:name w:val="apple-converted-space"/>
    <w:basedOn w:val="850"/>
    <w:next w:val="859"/>
    <w:link w:val="848"/>
  </w:style>
  <w:style w:type="character" w:styleId="860">
    <w:name w:val="visited"/>
    <w:basedOn w:val="850"/>
    <w:next w:val="860"/>
    <w:link w:val="848"/>
  </w:style>
  <w:style w:type="character" w:styleId="861">
    <w:name w:val="blk"/>
    <w:basedOn w:val="850"/>
    <w:next w:val="861"/>
    <w:link w:val="848"/>
  </w:style>
  <w:style w:type="character" w:styleId="862">
    <w:name w:val="match"/>
    <w:basedOn w:val="850"/>
    <w:next w:val="862"/>
    <w:link w:val="848"/>
  </w:style>
  <w:style w:type="paragraph" w:styleId="863">
    <w:name w:val="formattext topleveltext"/>
    <w:basedOn w:val="848"/>
    <w:next w:val="863"/>
    <w:link w:val="848"/>
    <w:pPr>
      <w:spacing w:before="100" w:beforeAutospacing="1" w:after="100" w:afterAutospacing="1"/>
    </w:pPr>
  </w:style>
  <w:style w:type="paragraph" w:styleId="864">
    <w:name w:val="Основной текст с отступом 2"/>
    <w:basedOn w:val="848"/>
    <w:next w:val="864"/>
    <w:link w:val="848"/>
    <w:pPr>
      <w:ind w:left="283"/>
      <w:spacing w:after="120" w:line="480" w:lineRule="auto"/>
    </w:pPr>
  </w:style>
  <w:style w:type="paragraph" w:styleId="865">
    <w:name w:val="ConsPlusNormal"/>
    <w:next w:val="865"/>
    <w:link w:val="867"/>
    <w:rPr>
      <w:sz w:val="26"/>
      <w:szCs w:val="26"/>
      <w:lang w:val="ru-RU" w:eastAsia="ru-RU" w:bidi="ar-SA"/>
    </w:rPr>
  </w:style>
  <w:style w:type="paragraph" w:styleId="866">
    <w:name w:val="Знак Знак Знак Знак Знак Знак Знак Знак Знак Знак Знак Знак"/>
    <w:basedOn w:val="848"/>
    <w:next w:val="866"/>
    <w:link w:val="848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67">
    <w:name w:val="ConsPlusNormal Знак"/>
    <w:next w:val="867"/>
    <w:link w:val="865"/>
    <w:rPr>
      <w:sz w:val="26"/>
      <w:szCs w:val="26"/>
      <w:lang w:val="ru-RU" w:eastAsia="ru-RU" w:bidi="ar-SA"/>
    </w:rPr>
  </w:style>
  <w:style w:type="paragraph" w:styleId="868">
    <w:name w:val="Название"/>
    <w:basedOn w:val="848"/>
    <w:next w:val="868"/>
    <w:link w:val="869"/>
    <w:qFormat/>
    <w:pPr>
      <w:ind w:firstLine="709"/>
      <w:jc w:val="center"/>
    </w:pPr>
    <w:rPr>
      <w:b/>
      <w:szCs w:val="20"/>
    </w:rPr>
  </w:style>
  <w:style w:type="character" w:styleId="869">
    <w:name w:val="Название Знак"/>
    <w:next w:val="869"/>
    <w:link w:val="868"/>
    <w:rPr>
      <w:b/>
      <w:sz w:val="24"/>
      <w:lang w:val="ru-RU" w:eastAsia="ru-RU" w:bidi="ar-SA"/>
    </w:rPr>
  </w:style>
  <w:style w:type="paragraph" w:styleId="870">
    <w:name w:val="Абзац списка"/>
    <w:basedOn w:val="848"/>
    <w:next w:val="870"/>
    <w:link w:val="848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871">
    <w:name w:val="Строгий"/>
    <w:next w:val="871"/>
    <w:link w:val="848"/>
    <w:uiPriority w:val="22"/>
    <w:qFormat/>
    <w:rPr>
      <w:b/>
      <w:bCs/>
    </w:rPr>
  </w:style>
  <w:style w:type="character" w:styleId="872">
    <w:name w:val="Выделение"/>
    <w:next w:val="872"/>
    <w:link w:val="848"/>
    <w:uiPriority w:val="20"/>
    <w:qFormat/>
    <w:rPr>
      <w:i/>
      <w:iCs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www.mfc-nso.ru/" TargetMode="External"/><Relationship Id="rId11" Type="http://schemas.openxmlformats.org/officeDocument/2006/relationships/hyperlink" Target="https://rosreestr.gov.ru/" TargetMode="External"/><Relationship Id="rId12" Type="http://schemas.openxmlformats.org/officeDocument/2006/relationships/hyperlink" Target="https://www.gosuslug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298</cp:revision>
  <dcterms:created xsi:type="dcterms:W3CDTF">2009-04-08T02:19:00Z</dcterms:created>
  <dcterms:modified xsi:type="dcterms:W3CDTF">2025-01-23T02:06:12Z</dcterms:modified>
  <cp:version>917504</cp:version>
</cp:coreProperties>
</file>