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668" w:rsidRDefault="00A46668">
      <w:pPr>
        <w:rPr>
          <w:rFonts w:ascii="Times New Roman" w:hAnsi="Times New Roman" w:cs="Times New Roman"/>
          <w:sz w:val="28"/>
          <w:szCs w:val="28"/>
        </w:rPr>
      </w:pPr>
      <w:r w:rsidRPr="00A46668">
        <w:rPr>
          <w:sz w:val="28"/>
          <w:szCs w:val="28"/>
        </w:rPr>
        <w:t xml:space="preserve">      </w:t>
      </w:r>
      <w:r w:rsidRPr="00A46668">
        <w:rPr>
          <w:rFonts w:ascii="Times New Roman" w:hAnsi="Times New Roman" w:cs="Times New Roman"/>
          <w:sz w:val="28"/>
          <w:szCs w:val="28"/>
        </w:rPr>
        <w:t>В соответствии приказа №35</w:t>
      </w:r>
      <w:r w:rsidR="00197742">
        <w:rPr>
          <w:rFonts w:ascii="Times New Roman" w:hAnsi="Times New Roman" w:cs="Times New Roman"/>
          <w:sz w:val="28"/>
          <w:szCs w:val="28"/>
        </w:rPr>
        <w:t>7</w:t>
      </w:r>
      <w:r w:rsidRPr="00A4666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19774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18.11.2022 Департамента по тарифам </w:t>
      </w:r>
      <w:r w:rsidR="0019774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овосибирской области «</w:t>
      </w:r>
      <w:r w:rsidR="00197742">
        <w:rPr>
          <w:rFonts w:ascii="Times New Roman" w:hAnsi="Times New Roman" w:cs="Times New Roman"/>
          <w:sz w:val="28"/>
          <w:szCs w:val="28"/>
        </w:rPr>
        <w:t>О корректировке на 2023 год тарифов на питьевую воду (питьевое водоснабжение), установленных на долгосрочные периоды регулирования для организаций, осуществляющих деятельность по холодному водоснабжению на территории Доволенского района Новосибирской области»</w:t>
      </w:r>
    </w:p>
    <w:p w:rsidR="00A46668" w:rsidRDefault="00197742" w:rsidP="001977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Скорректировать на 2023 год тарифы на питьевую воду (питьевое водоснабжение), установленные на долгосрочные периоды регулирования 2019-2023 и 2021-2023 годов </w:t>
      </w:r>
      <w:r>
        <w:rPr>
          <w:rFonts w:ascii="Times New Roman" w:hAnsi="Times New Roman" w:cs="Times New Roman"/>
          <w:sz w:val="28"/>
          <w:szCs w:val="28"/>
        </w:rPr>
        <w:t>для организаций, осуществляющих деятельность по холодному водоснабжению на территории Доволенского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согласно приложения;</w:t>
      </w:r>
    </w:p>
    <w:p w:rsidR="00197742" w:rsidRPr="00197742" w:rsidRDefault="005A5DC2" w:rsidP="001977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Тарифы, установленные в пункте</w:t>
      </w:r>
      <w:r w:rsidR="00197742">
        <w:rPr>
          <w:rFonts w:ascii="Times New Roman" w:hAnsi="Times New Roman" w:cs="Times New Roman"/>
          <w:sz w:val="28"/>
          <w:szCs w:val="28"/>
        </w:rPr>
        <w:t xml:space="preserve"> 1, действуют с 1 декабря 2022 года по 31 декабря 2023 года</w:t>
      </w:r>
    </w:p>
    <w:p w:rsidR="005A5DC2" w:rsidRPr="005A5DC2" w:rsidRDefault="005A5DC2" w:rsidP="005A5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Тарифы</w:t>
      </w:r>
      <w:r w:rsidRPr="005A5DC2">
        <w:rPr>
          <w:rFonts w:ascii="Times New Roman" w:hAnsi="Times New Roman" w:cs="Times New Roman"/>
          <w:b/>
          <w:sz w:val="28"/>
          <w:szCs w:val="28"/>
        </w:rPr>
        <w:t xml:space="preserve"> на питьевую воду (питьевое водоснабжение), </w:t>
      </w:r>
      <w:r>
        <w:rPr>
          <w:rFonts w:ascii="Times New Roman" w:hAnsi="Times New Roman" w:cs="Times New Roman"/>
          <w:b/>
          <w:sz w:val="28"/>
          <w:szCs w:val="28"/>
        </w:rPr>
        <w:t>на 2023 год</w:t>
      </w:r>
      <w:r w:rsidRPr="005A5DC2">
        <w:rPr>
          <w:rFonts w:ascii="Times New Roman" w:hAnsi="Times New Roman" w:cs="Times New Roman"/>
          <w:b/>
          <w:sz w:val="28"/>
          <w:szCs w:val="28"/>
        </w:rPr>
        <w:t xml:space="preserve"> для организаций, осуществляющих деятельность по холодному водоснабжению на территории Доволенского района Новосибирской области</w:t>
      </w:r>
    </w:p>
    <w:bookmarkEnd w:id="0"/>
    <w:p w:rsidR="00197742" w:rsidRPr="00A46668" w:rsidRDefault="00197742" w:rsidP="0019774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197742" w:rsidTr="00197742">
        <w:tc>
          <w:tcPr>
            <w:tcW w:w="4957" w:type="dxa"/>
            <w:vMerge w:val="restart"/>
          </w:tcPr>
          <w:p w:rsidR="00197742" w:rsidRDefault="00197742" w:rsidP="005A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регулируемой организации (ИНН/ОГРН)</w:t>
            </w:r>
          </w:p>
        </w:tc>
        <w:tc>
          <w:tcPr>
            <w:tcW w:w="4388" w:type="dxa"/>
          </w:tcPr>
          <w:p w:rsidR="00197742" w:rsidRDefault="005A5DC2" w:rsidP="005A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Тарифы на питьевую воду (питьевое водоснабжение)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м.куб</w:t>
            </w:r>
            <w:proofErr w:type="spellEnd"/>
          </w:p>
        </w:tc>
      </w:tr>
      <w:tr w:rsidR="00197742" w:rsidTr="00197742">
        <w:tc>
          <w:tcPr>
            <w:tcW w:w="4957" w:type="dxa"/>
            <w:vMerge/>
          </w:tcPr>
          <w:p w:rsidR="00197742" w:rsidRDefault="00197742" w:rsidP="005A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197742" w:rsidRDefault="005A5DC2" w:rsidP="005A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01.12.2022 по 31.12.2023</w:t>
            </w:r>
          </w:p>
        </w:tc>
      </w:tr>
      <w:tr w:rsidR="00197742" w:rsidTr="00197742">
        <w:tc>
          <w:tcPr>
            <w:tcW w:w="4957" w:type="dxa"/>
          </w:tcPr>
          <w:p w:rsidR="00197742" w:rsidRDefault="005A5DC2" w:rsidP="005A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Согорнский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388" w:type="dxa"/>
          </w:tcPr>
          <w:p w:rsidR="00197742" w:rsidRDefault="00197742" w:rsidP="005A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742" w:rsidTr="00197742">
        <w:tc>
          <w:tcPr>
            <w:tcW w:w="4957" w:type="dxa"/>
          </w:tcPr>
          <w:p w:rsidR="00197742" w:rsidRDefault="005A5DC2" w:rsidP="005A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п/х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Согорнское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(106545602386/5420103336)</w:t>
            </w:r>
          </w:p>
        </w:tc>
        <w:tc>
          <w:tcPr>
            <w:tcW w:w="4388" w:type="dxa"/>
          </w:tcPr>
          <w:p w:rsidR="00197742" w:rsidRDefault="005A5DC2" w:rsidP="005A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20,63</w:t>
            </w:r>
          </w:p>
        </w:tc>
      </w:tr>
    </w:tbl>
    <w:p w:rsidR="00ED699E" w:rsidRPr="00A46668" w:rsidRDefault="00ED699E" w:rsidP="00197742">
      <w:pPr>
        <w:rPr>
          <w:rFonts w:ascii="Times New Roman" w:hAnsi="Times New Roman" w:cs="Times New Roman"/>
          <w:sz w:val="28"/>
          <w:szCs w:val="28"/>
        </w:rPr>
      </w:pPr>
    </w:p>
    <w:sectPr w:rsidR="00ED699E" w:rsidRPr="00A4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26AB1"/>
    <w:multiLevelType w:val="hybridMultilevel"/>
    <w:tmpl w:val="EB40873E"/>
    <w:lvl w:ilvl="0" w:tplc="E09C74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96"/>
    <w:rsid w:val="00197742"/>
    <w:rsid w:val="00361963"/>
    <w:rsid w:val="003A6325"/>
    <w:rsid w:val="005A5DC2"/>
    <w:rsid w:val="00775496"/>
    <w:rsid w:val="00A46668"/>
    <w:rsid w:val="00E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130B6-448D-4222-87D9-69371E81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7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Sogornoe-sovet</dc:creator>
  <cp:keywords/>
  <dc:description/>
  <cp:lastModifiedBy>Sogornoe-sovet</cp:lastModifiedBy>
  <cp:revision>5</cp:revision>
  <dcterms:created xsi:type="dcterms:W3CDTF">2023-03-03T01:09:00Z</dcterms:created>
  <dcterms:modified xsi:type="dcterms:W3CDTF">2023-03-03T02:00:00Z</dcterms:modified>
</cp:coreProperties>
</file>