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7B5" w:rsidRPr="005E065F" w:rsidRDefault="000227B5" w:rsidP="000227B5">
      <w:pPr>
        <w:jc w:val="center"/>
        <w:rPr>
          <w:bCs/>
          <w:sz w:val="28"/>
          <w:szCs w:val="28"/>
          <w:lang w:eastAsia="en-US"/>
        </w:rPr>
      </w:pPr>
      <w:r w:rsidRPr="005E065F">
        <w:rPr>
          <w:bCs/>
          <w:sz w:val="28"/>
          <w:szCs w:val="28"/>
          <w:lang w:eastAsia="en-US"/>
        </w:rPr>
        <w:t>Совета депутатов</w:t>
      </w:r>
    </w:p>
    <w:p w:rsidR="000227B5" w:rsidRPr="005E065F" w:rsidRDefault="002D2B35" w:rsidP="000227B5">
      <w:pPr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Согорнского  сельсовета  Доволенского</w:t>
      </w:r>
      <w:r w:rsidR="000227B5" w:rsidRPr="005E065F">
        <w:rPr>
          <w:rFonts w:eastAsia="Times New Roman"/>
          <w:sz w:val="28"/>
          <w:szCs w:val="28"/>
        </w:rPr>
        <w:t xml:space="preserve"> муниципального района Новосибирской области</w:t>
      </w:r>
    </w:p>
    <w:p w:rsidR="000227B5" w:rsidRDefault="00A956FB" w:rsidP="00A956FB">
      <w:pPr>
        <w:jc w:val="center"/>
        <w:rPr>
          <w:rFonts w:eastAsia="Times New Roman"/>
          <w:sz w:val="28"/>
          <w:szCs w:val="28"/>
        </w:rPr>
      </w:pPr>
      <w:r w:rsidRPr="00A956FB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шестого созыва</w:t>
      </w:r>
      <w:r w:rsidRPr="00A956FB">
        <w:rPr>
          <w:rFonts w:eastAsia="Times New Roman"/>
          <w:sz w:val="28"/>
          <w:szCs w:val="28"/>
        </w:rPr>
        <w:t>)</w:t>
      </w:r>
    </w:p>
    <w:p w:rsidR="00010966" w:rsidRDefault="00010966" w:rsidP="00A956FB">
      <w:pPr>
        <w:jc w:val="center"/>
        <w:rPr>
          <w:rFonts w:eastAsia="Times New Roman"/>
          <w:sz w:val="28"/>
          <w:szCs w:val="28"/>
        </w:rPr>
      </w:pPr>
    </w:p>
    <w:p w:rsidR="00010966" w:rsidRDefault="00010966" w:rsidP="00A956FB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РЕШЕНИЕ </w:t>
      </w:r>
    </w:p>
    <w:p w:rsidR="00010966" w:rsidRDefault="00010966" w:rsidP="00A956FB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(восьмой сессии)</w:t>
      </w:r>
    </w:p>
    <w:p w:rsidR="004F0B76" w:rsidRDefault="004F0B76" w:rsidP="004F0B76">
      <w:pPr>
        <w:rPr>
          <w:rFonts w:eastAsia="Times New Roman"/>
          <w:sz w:val="28"/>
          <w:szCs w:val="28"/>
        </w:rPr>
      </w:pPr>
    </w:p>
    <w:p w:rsidR="004F0B76" w:rsidRPr="00A956FB" w:rsidRDefault="004F0B76" w:rsidP="004F0B76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26.10.2021                                                                                                            №</w:t>
      </w:r>
      <w:r w:rsidR="00066B07">
        <w:rPr>
          <w:rFonts w:eastAsia="Times New Roman"/>
          <w:sz w:val="28"/>
          <w:szCs w:val="28"/>
        </w:rPr>
        <w:t>8</w:t>
      </w:r>
    </w:p>
    <w:p w:rsidR="000227B5" w:rsidRPr="005E065F" w:rsidRDefault="000227B5" w:rsidP="000227B5">
      <w:pPr>
        <w:ind w:firstLine="334"/>
        <w:jc w:val="both"/>
        <w:rPr>
          <w:rFonts w:eastAsia="Times New Roman"/>
          <w:sz w:val="14"/>
          <w:szCs w:val="14"/>
        </w:rPr>
      </w:pPr>
    </w:p>
    <w:p w:rsidR="000227B5" w:rsidRPr="005E065F" w:rsidRDefault="000227B5" w:rsidP="000227B5">
      <w:pPr>
        <w:ind w:firstLine="334"/>
        <w:jc w:val="both"/>
        <w:rPr>
          <w:rFonts w:eastAsia="Times New Roman"/>
          <w:sz w:val="14"/>
          <w:szCs w:val="14"/>
        </w:rPr>
      </w:pPr>
      <w:r w:rsidRPr="005E065F">
        <w:rPr>
          <w:rFonts w:eastAsia="Times New Roman"/>
          <w:sz w:val="14"/>
          <w:szCs w:val="14"/>
        </w:rPr>
        <w:t> </w:t>
      </w:r>
    </w:p>
    <w:p w:rsidR="00066B07" w:rsidRDefault="000227B5" w:rsidP="00066B07">
      <w:pPr>
        <w:pStyle w:val="a3"/>
        <w:spacing w:after="0" w:afterAutospacing="0"/>
        <w:jc w:val="center"/>
        <w:rPr>
          <w:b/>
          <w:bCs/>
          <w:sz w:val="28"/>
          <w:szCs w:val="28"/>
        </w:rPr>
      </w:pPr>
      <w:r w:rsidRPr="00066B07">
        <w:rPr>
          <w:b/>
          <w:bCs/>
          <w:sz w:val="28"/>
          <w:szCs w:val="28"/>
        </w:rPr>
        <w:t xml:space="preserve">Об утверждении </w:t>
      </w:r>
      <w:r w:rsidR="00066B07">
        <w:rPr>
          <w:b/>
          <w:bCs/>
          <w:sz w:val="28"/>
          <w:szCs w:val="28"/>
        </w:rPr>
        <w:t>Долгосрочной целевой</w:t>
      </w:r>
      <w:r w:rsidR="00066B07" w:rsidRPr="00066B07">
        <w:rPr>
          <w:b/>
          <w:bCs/>
          <w:sz w:val="28"/>
          <w:szCs w:val="28"/>
        </w:rPr>
        <w:t xml:space="preserve"> </w:t>
      </w:r>
      <w:bookmarkStart w:id="0" w:name="YANDEX_30"/>
      <w:bookmarkEnd w:id="0"/>
      <w:r w:rsidR="00066B07" w:rsidRPr="00066B07">
        <w:rPr>
          <w:b/>
          <w:bCs/>
          <w:sz w:val="28"/>
          <w:szCs w:val="28"/>
        </w:rPr>
        <w:fldChar w:fldCharType="begin"/>
      </w:r>
      <w:r w:rsidR="00066B07" w:rsidRPr="00066B07">
        <w:rPr>
          <w:b/>
          <w:bCs/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"YANDEX_29" </w:instrText>
      </w:r>
      <w:r w:rsidR="00066B07" w:rsidRPr="00066B07">
        <w:rPr>
          <w:b/>
          <w:bCs/>
          <w:sz w:val="28"/>
          <w:szCs w:val="28"/>
        </w:rPr>
        <w:fldChar w:fldCharType="separate"/>
      </w:r>
      <w:r w:rsidR="00066B07" w:rsidRPr="00066B07">
        <w:rPr>
          <w:b/>
          <w:bCs/>
          <w:sz w:val="28"/>
          <w:szCs w:val="28"/>
        </w:rPr>
        <w:fldChar w:fldCharType="end"/>
      </w:r>
      <w:r w:rsidR="00066B07" w:rsidRPr="00066B07">
        <w:rPr>
          <w:rStyle w:val="highlighthighlightactive"/>
          <w:rFonts w:eastAsia="Calibri"/>
          <w:b/>
          <w:bCs/>
          <w:sz w:val="28"/>
          <w:szCs w:val="28"/>
        </w:rPr>
        <w:t> программа </w:t>
      </w:r>
      <w:hyperlink r:id="rId5" w:anchor="YANDEX_31" w:history="1"/>
      <w:r w:rsidR="00066B07" w:rsidRPr="00066B07">
        <w:rPr>
          <w:b/>
          <w:bCs/>
          <w:sz w:val="28"/>
          <w:szCs w:val="28"/>
        </w:rPr>
        <w:t xml:space="preserve"> </w:t>
      </w:r>
      <w:bookmarkStart w:id="1" w:name="YANDEX_31"/>
      <w:bookmarkEnd w:id="1"/>
      <w:r w:rsidR="00066B07" w:rsidRPr="00066B07">
        <w:rPr>
          <w:b/>
          <w:bCs/>
          <w:sz w:val="28"/>
          <w:szCs w:val="28"/>
        </w:rPr>
        <w:fldChar w:fldCharType="begin"/>
      </w:r>
      <w:r w:rsidR="00066B07" w:rsidRPr="00066B07">
        <w:rPr>
          <w:b/>
          <w:bCs/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"YANDEX_30" </w:instrText>
      </w:r>
      <w:r w:rsidR="00066B07" w:rsidRPr="00066B07">
        <w:rPr>
          <w:b/>
          <w:bCs/>
          <w:sz w:val="28"/>
          <w:szCs w:val="28"/>
        </w:rPr>
        <w:fldChar w:fldCharType="separate"/>
      </w:r>
      <w:r w:rsidR="00066B07" w:rsidRPr="00066B07">
        <w:rPr>
          <w:b/>
          <w:bCs/>
          <w:sz w:val="28"/>
          <w:szCs w:val="28"/>
        </w:rPr>
        <w:fldChar w:fldCharType="end"/>
      </w:r>
      <w:r w:rsidR="00066B07" w:rsidRPr="00066B07">
        <w:rPr>
          <w:rStyle w:val="highlighthighlightactive"/>
          <w:rFonts w:eastAsia="Calibri"/>
          <w:b/>
          <w:bCs/>
          <w:sz w:val="28"/>
          <w:szCs w:val="28"/>
        </w:rPr>
        <w:t> по </w:t>
      </w:r>
      <w:hyperlink r:id="rId6" w:anchor="YANDEX_32" w:history="1"/>
      <w:r w:rsidR="00066B07" w:rsidRPr="00066B07">
        <w:rPr>
          <w:b/>
          <w:bCs/>
          <w:sz w:val="28"/>
          <w:szCs w:val="28"/>
        </w:rPr>
        <w:t xml:space="preserve"> </w:t>
      </w:r>
      <w:bookmarkStart w:id="2" w:name="YANDEX_32"/>
      <w:bookmarkEnd w:id="2"/>
      <w:r w:rsidR="00066B07" w:rsidRPr="00066B07">
        <w:rPr>
          <w:b/>
          <w:bCs/>
          <w:sz w:val="28"/>
          <w:szCs w:val="28"/>
        </w:rPr>
        <w:fldChar w:fldCharType="begin"/>
      </w:r>
      <w:r w:rsidR="00066B07" w:rsidRPr="00066B07">
        <w:rPr>
          <w:b/>
          <w:bCs/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"YANDEX_31" </w:instrText>
      </w:r>
      <w:r w:rsidR="00066B07" w:rsidRPr="00066B07">
        <w:rPr>
          <w:b/>
          <w:bCs/>
          <w:sz w:val="28"/>
          <w:szCs w:val="28"/>
        </w:rPr>
        <w:fldChar w:fldCharType="separate"/>
      </w:r>
      <w:r w:rsidR="00066B07" w:rsidRPr="00066B07">
        <w:rPr>
          <w:b/>
          <w:bCs/>
          <w:sz w:val="28"/>
          <w:szCs w:val="28"/>
        </w:rPr>
        <w:fldChar w:fldCharType="end"/>
      </w:r>
      <w:r w:rsidR="00066B07" w:rsidRPr="00066B07">
        <w:rPr>
          <w:rStyle w:val="highlighthighlightactive"/>
          <w:rFonts w:eastAsia="Calibri"/>
          <w:b/>
          <w:bCs/>
          <w:sz w:val="28"/>
          <w:szCs w:val="28"/>
        </w:rPr>
        <w:t> энергосбережению </w:t>
      </w:r>
      <w:hyperlink r:id="rId7" w:anchor="YANDEX_33" w:history="1"/>
      <w:r w:rsidR="00066B07" w:rsidRPr="00066B07">
        <w:rPr>
          <w:b/>
          <w:bCs/>
          <w:sz w:val="28"/>
          <w:szCs w:val="28"/>
        </w:rPr>
        <w:t xml:space="preserve"> и повышению энергет</w:t>
      </w:r>
      <w:r w:rsidR="00066B07" w:rsidRPr="00066B07">
        <w:rPr>
          <w:b/>
          <w:bCs/>
          <w:sz w:val="28"/>
          <w:szCs w:val="28"/>
        </w:rPr>
        <w:t>и</w:t>
      </w:r>
      <w:r w:rsidR="00066B07" w:rsidRPr="00066B07">
        <w:rPr>
          <w:b/>
          <w:bCs/>
          <w:sz w:val="28"/>
          <w:szCs w:val="28"/>
        </w:rPr>
        <w:t xml:space="preserve">ческой эффективности </w:t>
      </w:r>
      <w:bookmarkStart w:id="3" w:name="YANDEX_33"/>
      <w:bookmarkEnd w:id="3"/>
      <w:r w:rsidR="00066B07" w:rsidRPr="00066B07">
        <w:rPr>
          <w:b/>
          <w:bCs/>
          <w:sz w:val="28"/>
          <w:szCs w:val="28"/>
        </w:rPr>
        <w:fldChar w:fldCharType="begin"/>
      </w:r>
      <w:r w:rsidR="00066B07" w:rsidRPr="00066B07">
        <w:rPr>
          <w:b/>
          <w:bCs/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"YANDEX_32" </w:instrText>
      </w:r>
      <w:r w:rsidR="00066B07" w:rsidRPr="00066B07">
        <w:rPr>
          <w:b/>
          <w:bCs/>
          <w:sz w:val="28"/>
          <w:szCs w:val="28"/>
        </w:rPr>
        <w:fldChar w:fldCharType="separate"/>
      </w:r>
      <w:r w:rsidR="00066B07" w:rsidRPr="00066B07">
        <w:rPr>
          <w:b/>
          <w:bCs/>
          <w:sz w:val="28"/>
          <w:szCs w:val="28"/>
        </w:rPr>
        <w:fldChar w:fldCharType="end"/>
      </w:r>
      <w:r w:rsidR="00066B07" w:rsidRPr="00066B07">
        <w:rPr>
          <w:rStyle w:val="highlighthighlightactive"/>
          <w:rFonts w:eastAsia="Calibri"/>
          <w:b/>
          <w:bCs/>
          <w:sz w:val="28"/>
          <w:szCs w:val="28"/>
        </w:rPr>
        <w:t> в муниципальном о</w:t>
      </w:r>
      <w:r w:rsidR="00066B07" w:rsidRPr="00066B07">
        <w:rPr>
          <w:rStyle w:val="highlighthighlightactive"/>
          <w:rFonts w:eastAsia="Calibri"/>
          <w:b/>
          <w:bCs/>
          <w:sz w:val="28"/>
          <w:szCs w:val="28"/>
        </w:rPr>
        <w:t>б</w:t>
      </w:r>
      <w:r w:rsidR="00066B07" w:rsidRPr="00066B07">
        <w:rPr>
          <w:rStyle w:val="highlighthighlightactive"/>
          <w:rFonts w:eastAsia="Calibri"/>
          <w:b/>
          <w:bCs/>
          <w:sz w:val="28"/>
          <w:szCs w:val="28"/>
        </w:rPr>
        <w:t>разовании « Согорнский сельсовет» Дов</w:t>
      </w:r>
      <w:r w:rsidR="00066B07" w:rsidRPr="00066B07">
        <w:rPr>
          <w:rStyle w:val="highlighthighlightactive"/>
          <w:rFonts w:eastAsia="Calibri"/>
          <w:b/>
          <w:bCs/>
          <w:sz w:val="28"/>
          <w:szCs w:val="28"/>
        </w:rPr>
        <w:t>о</w:t>
      </w:r>
      <w:r w:rsidR="00066B07" w:rsidRPr="00066B07">
        <w:rPr>
          <w:rStyle w:val="highlighthighlightactive"/>
          <w:rFonts w:eastAsia="Calibri"/>
          <w:b/>
          <w:bCs/>
          <w:sz w:val="28"/>
          <w:szCs w:val="28"/>
        </w:rPr>
        <w:t>ленского района </w:t>
      </w:r>
      <w:hyperlink r:id="rId8" w:anchor="YANDEX_34" w:history="1"/>
      <w:r w:rsidR="00066B07" w:rsidRPr="00066B07">
        <w:rPr>
          <w:b/>
          <w:bCs/>
          <w:sz w:val="28"/>
          <w:szCs w:val="28"/>
        </w:rPr>
        <w:t xml:space="preserve"> </w:t>
      </w:r>
      <w:bookmarkStart w:id="4" w:name="YANDEX_34"/>
      <w:bookmarkEnd w:id="4"/>
      <w:r w:rsidR="00066B07" w:rsidRPr="00066B07">
        <w:rPr>
          <w:b/>
          <w:bCs/>
          <w:sz w:val="28"/>
          <w:szCs w:val="28"/>
        </w:rPr>
        <w:fldChar w:fldCharType="begin"/>
      </w:r>
      <w:r w:rsidR="00066B07" w:rsidRPr="00066B07">
        <w:rPr>
          <w:b/>
          <w:bCs/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"YANDEX_33" </w:instrText>
      </w:r>
      <w:r w:rsidR="00066B07" w:rsidRPr="00066B07">
        <w:rPr>
          <w:b/>
          <w:bCs/>
          <w:sz w:val="28"/>
          <w:szCs w:val="28"/>
        </w:rPr>
        <w:fldChar w:fldCharType="separate"/>
      </w:r>
      <w:r w:rsidR="00066B07" w:rsidRPr="00066B07">
        <w:rPr>
          <w:b/>
          <w:bCs/>
          <w:sz w:val="28"/>
          <w:szCs w:val="28"/>
        </w:rPr>
        <w:fldChar w:fldCharType="end"/>
      </w:r>
      <w:r w:rsidR="00066B07" w:rsidRPr="00066B07">
        <w:rPr>
          <w:b/>
          <w:bCs/>
          <w:sz w:val="28"/>
          <w:szCs w:val="28"/>
        </w:rPr>
        <w:t>Новосибирской области на 2021-2025 годы</w:t>
      </w:r>
    </w:p>
    <w:p w:rsidR="00066B07" w:rsidRDefault="00066B07" w:rsidP="00066B07">
      <w:pPr>
        <w:pStyle w:val="a3"/>
        <w:spacing w:after="0" w:afterAutospacing="0"/>
        <w:jc w:val="center"/>
        <w:rPr>
          <w:b/>
          <w:bCs/>
          <w:sz w:val="28"/>
          <w:szCs w:val="28"/>
        </w:rPr>
      </w:pPr>
    </w:p>
    <w:p w:rsidR="00066B07" w:rsidRDefault="00066B07" w:rsidP="00066B07">
      <w:pPr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9A7470">
        <w:rPr>
          <w:rFonts w:eastAsia="Times New Roman"/>
          <w:sz w:val="28"/>
          <w:szCs w:val="28"/>
        </w:rPr>
        <w:t>В соответствии с Федеральным законом </w:t>
      </w:r>
      <w:hyperlink r:id="rId9" w:tgtFrame="_blank" w:history="1">
        <w:r w:rsidRPr="009A7470">
          <w:rPr>
            <w:rFonts w:eastAsia="Times New Roman"/>
            <w:sz w:val="28"/>
            <w:szCs w:val="28"/>
          </w:rPr>
          <w:t>от 6 октября 2003 года № 131-ФЗ</w:t>
        </w:r>
      </w:hyperlink>
      <w:r w:rsidRPr="009A7470">
        <w:rPr>
          <w:rFonts w:eastAsia="Times New Roman"/>
          <w:sz w:val="28"/>
          <w:szCs w:val="28"/>
        </w:rPr>
        <w:t> «</w:t>
      </w:r>
      <w:hyperlink r:id="rId10" w:tgtFrame="_blank" w:history="1">
        <w:r w:rsidRPr="009A7470">
          <w:rPr>
            <w:rFonts w:eastAsia="Times New Roman"/>
            <w:sz w:val="28"/>
            <w:szCs w:val="28"/>
          </w:rPr>
          <w:t>Об общих принципах организации местного самоуправления</w:t>
        </w:r>
      </w:hyperlink>
      <w:r w:rsidRPr="009A7470">
        <w:rPr>
          <w:rFonts w:eastAsia="Times New Roman"/>
          <w:sz w:val="28"/>
          <w:szCs w:val="28"/>
        </w:rPr>
        <w:t> в Росси</w:t>
      </w:r>
      <w:r>
        <w:rPr>
          <w:rFonts w:eastAsia="Times New Roman"/>
          <w:sz w:val="28"/>
          <w:szCs w:val="28"/>
        </w:rPr>
        <w:t xml:space="preserve">йской Федерации», Уставом Согорнского сельсовета Доволенского </w:t>
      </w:r>
      <w:r w:rsidRPr="009A7470">
        <w:rPr>
          <w:rFonts w:eastAsia="Times New Roman"/>
          <w:sz w:val="28"/>
          <w:szCs w:val="28"/>
        </w:rPr>
        <w:t xml:space="preserve"> муниципального района Новосибирской</w:t>
      </w:r>
      <w:r>
        <w:rPr>
          <w:rFonts w:eastAsia="Times New Roman"/>
          <w:sz w:val="28"/>
          <w:szCs w:val="28"/>
        </w:rPr>
        <w:t xml:space="preserve"> области, Совет депутатов Согорнского сельсовета Доволенского</w:t>
      </w:r>
      <w:r w:rsidRPr="009A7470">
        <w:rPr>
          <w:rFonts w:eastAsia="Times New Roman"/>
          <w:sz w:val="28"/>
          <w:szCs w:val="28"/>
        </w:rPr>
        <w:t xml:space="preserve"> района Новосибирской области РЕШИЛ:</w:t>
      </w:r>
      <w:r>
        <w:rPr>
          <w:rFonts w:eastAsia="Times New Roman"/>
          <w:sz w:val="28"/>
          <w:szCs w:val="28"/>
        </w:rPr>
        <w:t xml:space="preserve"> </w:t>
      </w:r>
    </w:p>
    <w:p w:rsidR="00066B07" w:rsidRDefault="00066B07" w:rsidP="00066B07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утвердить </w:t>
      </w:r>
      <w:r w:rsidRPr="00066B07">
        <w:rPr>
          <w:bCs/>
          <w:sz w:val="28"/>
          <w:szCs w:val="28"/>
        </w:rPr>
        <w:t>Долгосрочн</w:t>
      </w:r>
      <w:r>
        <w:rPr>
          <w:bCs/>
          <w:sz w:val="28"/>
          <w:szCs w:val="28"/>
        </w:rPr>
        <w:t>ую целевую</w:t>
      </w:r>
      <w:r w:rsidRPr="00066B07">
        <w:rPr>
          <w:bCs/>
          <w:sz w:val="28"/>
          <w:szCs w:val="28"/>
        </w:rPr>
        <w:t xml:space="preserve"> </w:t>
      </w:r>
      <w:hyperlink r:id="rId11" w:anchor="YANDEX_29" w:history="1"/>
      <w:r w:rsidRPr="00066B07">
        <w:rPr>
          <w:rStyle w:val="highlighthighlightactive"/>
          <w:bCs/>
          <w:sz w:val="28"/>
          <w:szCs w:val="28"/>
        </w:rPr>
        <w:t> программ</w:t>
      </w:r>
      <w:r>
        <w:rPr>
          <w:rStyle w:val="highlighthighlightactive"/>
          <w:bCs/>
          <w:sz w:val="28"/>
          <w:szCs w:val="28"/>
        </w:rPr>
        <w:t>у</w:t>
      </w:r>
      <w:r w:rsidRPr="00066B07">
        <w:rPr>
          <w:rStyle w:val="highlighthighlightactive"/>
          <w:bCs/>
          <w:sz w:val="28"/>
          <w:szCs w:val="28"/>
        </w:rPr>
        <w:t> </w:t>
      </w:r>
      <w:hyperlink r:id="rId12" w:anchor="YANDEX_31" w:history="1"/>
      <w:r w:rsidRPr="00066B07">
        <w:rPr>
          <w:bCs/>
          <w:sz w:val="28"/>
          <w:szCs w:val="28"/>
        </w:rPr>
        <w:t xml:space="preserve"> </w:t>
      </w:r>
      <w:hyperlink r:id="rId13" w:anchor="YANDEX_30" w:history="1"/>
      <w:r w:rsidRPr="00066B07">
        <w:rPr>
          <w:rStyle w:val="highlighthighlightactive"/>
          <w:bCs/>
          <w:sz w:val="28"/>
          <w:szCs w:val="28"/>
        </w:rPr>
        <w:t> по </w:t>
      </w:r>
      <w:hyperlink r:id="rId14" w:anchor="YANDEX_32" w:history="1"/>
      <w:r w:rsidRPr="00066B07">
        <w:rPr>
          <w:bCs/>
          <w:sz w:val="28"/>
          <w:szCs w:val="28"/>
        </w:rPr>
        <w:t xml:space="preserve"> </w:t>
      </w:r>
      <w:hyperlink r:id="rId15" w:anchor="YANDEX_31" w:history="1"/>
      <w:r w:rsidRPr="00066B07">
        <w:rPr>
          <w:rStyle w:val="highlighthighlightactive"/>
          <w:bCs/>
          <w:sz w:val="28"/>
          <w:szCs w:val="28"/>
        </w:rPr>
        <w:t> энергосбережению </w:t>
      </w:r>
      <w:hyperlink r:id="rId16" w:anchor="YANDEX_33" w:history="1"/>
      <w:r w:rsidRPr="00066B07">
        <w:rPr>
          <w:bCs/>
          <w:sz w:val="28"/>
          <w:szCs w:val="28"/>
        </w:rPr>
        <w:t xml:space="preserve"> и повышению энергет</w:t>
      </w:r>
      <w:r w:rsidRPr="00066B07">
        <w:rPr>
          <w:bCs/>
          <w:sz w:val="28"/>
          <w:szCs w:val="28"/>
        </w:rPr>
        <w:t>и</w:t>
      </w:r>
      <w:r w:rsidRPr="00066B07">
        <w:rPr>
          <w:bCs/>
          <w:sz w:val="28"/>
          <w:szCs w:val="28"/>
        </w:rPr>
        <w:t xml:space="preserve">ческой эффективности </w:t>
      </w:r>
      <w:hyperlink r:id="rId17" w:anchor="YANDEX_32" w:history="1"/>
      <w:r w:rsidRPr="00066B07">
        <w:rPr>
          <w:rStyle w:val="highlighthighlightactive"/>
          <w:bCs/>
          <w:sz w:val="28"/>
          <w:szCs w:val="28"/>
        </w:rPr>
        <w:t> в муниципальном о</w:t>
      </w:r>
      <w:r w:rsidRPr="00066B07">
        <w:rPr>
          <w:rStyle w:val="highlighthighlightactive"/>
          <w:bCs/>
          <w:sz w:val="28"/>
          <w:szCs w:val="28"/>
        </w:rPr>
        <w:t>б</w:t>
      </w:r>
      <w:r w:rsidRPr="00066B07">
        <w:rPr>
          <w:rStyle w:val="highlighthighlightactive"/>
          <w:bCs/>
          <w:sz w:val="28"/>
          <w:szCs w:val="28"/>
        </w:rPr>
        <w:t>разовании « Согорнский сельсовет» Дов</w:t>
      </w:r>
      <w:r w:rsidRPr="00066B07">
        <w:rPr>
          <w:rStyle w:val="highlighthighlightactive"/>
          <w:bCs/>
          <w:sz w:val="28"/>
          <w:szCs w:val="28"/>
        </w:rPr>
        <w:t>о</w:t>
      </w:r>
      <w:r w:rsidRPr="00066B07">
        <w:rPr>
          <w:rStyle w:val="highlighthighlightactive"/>
          <w:bCs/>
          <w:sz w:val="28"/>
          <w:szCs w:val="28"/>
        </w:rPr>
        <w:t>ленского района </w:t>
      </w:r>
      <w:hyperlink r:id="rId18" w:anchor="YANDEX_34" w:history="1"/>
      <w:r w:rsidRPr="00066B07">
        <w:rPr>
          <w:bCs/>
          <w:sz w:val="28"/>
          <w:szCs w:val="28"/>
        </w:rPr>
        <w:t xml:space="preserve"> </w:t>
      </w:r>
      <w:hyperlink r:id="rId19" w:anchor="YANDEX_33" w:history="1"/>
      <w:r w:rsidRPr="00066B07">
        <w:rPr>
          <w:bCs/>
          <w:sz w:val="28"/>
          <w:szCs w:val="28"/>
        </w:rPr>
        <w:t>Новосибирской области на 2021-2025 годы</w:t>
      </w:r>
      <w:r>
        <w:rPr>
          <w:bCs/>
          <w:sz w:val="28"/>
          <w:szCs w:val="28"/>
        </w:rPr>
        <w:t xml:space="preserve"> (Приложение 1)</w:t>
      </w:r>
    </w:p>
    <w:p w:rsidR="00066B07" w:rsidRDefault="00066B07" w:rsidP="00066B07">
      <w:pPr>
        <w:pStyle w:val="a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      </w:t>
      </w:r>
      <w:r>
        <w:rPr>
          <w:sz w:val="28"/>
          <w:szCs w:val="28"/>
        </w:rPr>
        <w:t xml:space="preserve">Опубликовать настоящее решение  </w:t>
      </w:r>
      <w:r>
        <w:rPr>
          <w:sz w:val="28"/>
        </w:rPr>
        <w:t xml:space="preserve">в  периодическом печатном издании «Согорнский вестник» и </w:t>
      </w:r>
      <w:r>
        <w:rPr>
          <w:sz w:val="28"/>
          <w:szCs w:val="28"/>
        </w:rPr>
        <w:t>разместить на официальном сайте администрации Согорнского сельсовета .</w:t>
      </w:r>
    </w:p>
    <w:p w:rsidR="000227B5" w:rsidRPr="005E065F" w:rsidRDefault="000227B5" w:rsidP="00066B07">
      <w:pPr>
        <w:rPr>
          <w:rFonts w:eastAsia="Times New Roman"/>
          <w:sz w:val="28"/>
          <w:szCs w:val="28"/>
        </w:rPr>
      </w:pPr>
      <w:r w:rsidRPr="005E065F">
        <w:rPr>
          <w:rFonts w:eastAsia="Times New Roman"/>
          <w:sz w:val="28"/>
          <w:szCs w:val="28"/>
        </w:rPr>
        <w:t> </w:t>
      </w:r>
    </w:p>
    <w:p w:rsidR="000227B5" w:rsidRPr="005E065F" w:rsidRDefault="000227B5" w:rsidP="000227B5">
      <w:pPr>
        <w:ind w:firstLine="334"/>
        <w:jc w:val="both"/>
        <w:rPr>
          <w:rFonts w:eastAsia="Times New Roman"/>
          <w:sz w:val="14"/>
          <w:szCs w:val="14"/>
        </w:rPr>
      </w:pPr>
      <w:r w:rsidRPr="005E065F">
        <w:rPr>
          <w:rFonts w:eastAsia="Times New Roman"/>
          <w:sz w:val="14"/>
          <w:szCs w:val="14"/>
        </w:rPr>
        <w:t> </w:t>
      </w:r>
    </w:p>
    <w:p w:rsidR="000227B5" w:rsidRPr="005E065F" w:rsidRDefault="000227B5" w:rsidP="000227B5">
      <w:pPr>
        <w:ind w:firstLine="334"/>
        <w:jc w:val="both"/>
        <w:rPr>
          <w:rFonts w:eastAsia="Times New Roman"/>
          <w:sz w:val="14"/>
          <w:szCs w:val="14"/>
        </w:rPr>
      </w:pPr>
      <w:r w:rsidRPr="005E065F">
        <w:rPr>
          <w:rFonts w:eastAsia="Times New Roman"/>
          <w:sz w:val="14"/>
          <w:szCs w:val="14"/>
        </w:rPr>
        <w:t> 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67"/>
        <w:gridCol w:w="4536"/>
      </w:tblGrid>
      <w:tr w:rsidR="000227B5" w:rsidRPr="005E065F" w:rsidTr="00CD325F">
        <w:tc>
          <w:tcPr>
            <w:tcW w:w="4644" w:type="dxa"/>
            <w:hideMark/>
          </w:tcPr>
          <w:p w:rsidR="000227B5" w:rsidRPr="005E065F" w:rsidRDefault="000227B5" w:rsidP="00CD325F">
            <w:pPr>
              <w:jc w:val="both"/>
              <w:rPr>
                <w:sz w:val="28"/>
                <w:szCs w:val="28"/>
              </w:rPr>
            </w:pPr>
            <w:r w:rsidRPr="005E065F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0227B5" w:rsidRPr="005E065F" w:rsidRDefault="000227B5" w:rsidP="00CD32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227B5" w:rsidRPr="005E065F" w:rsidRDefault="000227B5" w:rsidP="00CD32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0227B5" w:rsidRPr="005E065F" w:rsidRDefault="000227B5" w:rsidP="00CD325F">
            <w:pPr>
              <w:rPr>
                <w:sz w:val="28"/>
                <w:szCs w:val="28"/>
              </w:rPr>
            </w:pPr>
            <w:r w:rsidRPr="005E065F">
              <w:rPr>
                <w:sz w:val="28"/>
                <w:szCs w:val="28"/>
              </w:rPr>
              <w:t xml:space="preserve">Глава </w:t>
            </w:r>
          </w:p>
          <w:p w:rsidR="000227B5" w:rsidRPr="005E065F" w:rsidRDefault="000227B5" w:rsidP="00CD325F">
            <w:pPr>
              <w:jc w:val="both"/>
              <w:rPr>
                <w:sz w:val="28"/>
                <w:szCs w:val="28"/>
              </w:rPr>
            </w:pPr>
          </w:p>
        </w:tc>
      </w:tr>
      <w:tr w:rsidR="000227B5" w:rsidRPr="005E065F" w:rsidTr="00CD325F">
        <w:tc>
          <w:tcPr>
            <w:tcW w:w="4644" w:type="dxa"/>
          </w:tcPr>
          <w:p w:rsidR="000227B5" w:rsidRPr="005E065F" w:rsidRDefault="00066B07" w:rsidP="00CD32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Согорнского сельсовета                                     </w:t>
            </w:r>
          </w:p>
          <w:p w:rsidR="000227B5" w:rsidRPr="005E065F" w:rsidRDefault="000227B5" w:rsidP="00CD325F">
            <w:pPr>
              <w:jc w:val="both"/>
              <w:rPr>
                <w:sz w:val="28"/>
                <w:szCs w:val="28"/>
              </w:rPr>
            </w:pPr>
          </w:p>
          <w:p w:rsidR="000227B5" w:rsidRPr="005E065F" w:rsidRDefault="002D2B35" w:rsidP="00CD32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Гетало Л.М.________________</w:t>
            </w:r>
          </w:p>
          <w:p w:rsidR="000227B5" w:rsidRPr="005E065F" w:rsidRDefault="000227B5" w:rsidP="00CD32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227B5" w:rsidRPr="005E065F" w:rsidRDefault="000227B5" w:rsidP="00CD32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D2B35" w:rsidRDefault="00066B07" w:rsidP="00CD32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Согорнского сельсовета</w:t>
            </w:r>
          </w:p>
          <w:p w:rsidR="002D2B35" w:rsidRDefault="002D2B35" w:rsidP="00CD325F">
            <w:pPr>
              <w:jc w:val="both"/>
              <w:rPr>
                <w:sz w:val="28"/>
                <w:szCs w:val="28"/>
              </w:rPr>
            </w:pPr>
          </w:p>
          <w:p w:rsidR="000227B5" w:rsidRPr="005E065F" w:rsidRDefault="002D2B35" w:rsidP="00CD32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Асеев А.В. _________________</w:t>
            </w:r>
          </w:p>
          <w:p w:rsidR="000227B5" w:rsidRPr="005E065F" w:rsidRDefault="000227B5" w:rsidP="00CD325F">
            <w:pPr>
              <w:jc w:val="both"/>
              <w:rPr>
                <w:sz w:val="28"/>
                <w:szCs w:val="28"/>
              </w:rPr>
            </w:pPr>
          </w:p>
        </w:tc>
      </w:tr>
    </w:tbl>
    <w:p w:rsidR="000227B5" w:rsidRPr="005E065F" w:rsidRDefault="000227B5" w:rsidP="000227B5">
      <w:pPr>
        <w:ind w:firstLine="334"/>
        <w:jc w:val="both"/>
        <w:rPr>
          <w:rFonts w:eastAsia="Times New Roman"/>
          <w:sz w:val="14"/>
          <w:szCs w:val="14"/>
        </w:rPr>
      </w:pPr>
      <w:r w:rsidRPr="005E065F">
        <w:rPr>
          <w:rFonts w:eastAsia="Times New Roman"/>
          <w:sz w:val="14"/>
          <w:szCs w:val="14"/>
        </w:rPr>
        <w:t> </w:t>
      </w:r>
    </w:p>
    <w:p w:rsidR="000227B5" w:rsidRPr="005E065F" w:rsidRDefault="000227B5" w:rsidP="000227B5">
      <w:pPr>
        <w:ind w:firstLine="334"/>
        <w:jc w:val="both"/>
        <w:rPr>
          <w:rFonts w:eastAsia="Times New Roman"/>
          <w:sz w:val="14"/>
          <w:szCs w:val="14"/>
        </w:rPr>
      </w:pPr>
      <w:r w:rsidRPr="005E065F">
        <w:rPr>
          <w:rFonts w:eastAsia="Times New Roman"/>
          <w:sz w:val="14"/>
          <w:szCs w:val="14"/>
        </w:rPr>
        <w:t> </w:t>
      </w:r>
    </w:p>
    <w:p w:rsidR="000227B5" w:rsidRPr="005E065F" w:rsidRDefault="000227B5" w:rsidP="000227B5">
      <w:pPr>
        <w:ind w:firstLine="334"/>
        <w:jc w:val="both"/>
        <w:rPr>
          <w:rFonts w:eastAsia="Times New Roman"/>
          <w:sz w:val="14"/>
          <w:szCs w:val="14"/>
        </w:rPr>
      </w:pPr>
      <w:r w:rsidRPr="005E065F">
        <w:rPr>
          <w:rFonts w:eastAsia="Times New Roman"/>
          <w:sz w:val="14"/>
          <w:szCs w:val="14"/>
        </w:rPr>
        <w:t> </w:t>
      </w:r>
    </w:p>
    <w:p w:rsidR="000227B5" w:rsidRPr="005E065F" w:rsidRDefault="000227B5" w:rsidP="000227B5">
      <w:pPr>
        <w:ind w:firstLine="334"/>
        <w:jc w:val="right"/>
        <w:rPr>
          <w:rFonts w:eastAsia="Times New Roman"/>
          <w:sz w:val="14"/>
          <w:szCs w:val="14"/>
        </w:rPr>
      </w:pPr>
    </w:p>
    <w:p w:rsidR="000227B5" w:rsidRPr="005E065F" w:rsidRDefault="000227B5" w:rsidP="000227B5">
      <w:pPr>
        <w:ind w:firstLine="334"/>
        <w:jc w:val="right"/>
        <w:rPr>
          <w:rFonts w:eastAsia="Times New Roman"/>
          <w:sz w:val="14"/>
          <w:szCs w:val="14"/>
        </w:rPr>
      </w:pPr>
    </w:p>
    <w:p w:rsidR="000227B5" w:rsidRPr="005E065F" w:rsidRDefault="000227B5" w:rsidP="000227B5">
      <w:pPr>
        <w:ind w:firstLine="334"/>
        <w:jc w:val="right"/>
        <w:rPr>
          <w:rFonts w:eastAsia="Times New Roman"/>
          <w:sz w:val="14"/>
          <w:szCs w:val="14"/>
        </w:rPr>
      </w:pPr>
    </w:p>
    <w:p w:rsidR="000227B5" w:rsidRPr="005E065F" w:rsidRDefault="000227B5" w:rsidP="000227B5">
      <w:pPr>
        <w:ind w:firstLine="334"/>
        <w:jc w:val="right"/>
        <w:rPr>
          <w:rFonts w:eastAsia="Times New Roman"/>
          <w:sz w:val="14"/>
          <w:szCs w:val="14"/>
        </w:rPr>
      </w:pPr>
    </w:p>
    <w:p w:rsidR="000227B5" w:rsidRPr="005E065F" w:rsidRDefault="000227B5" w:rsidP="000227B5">
      <w:pPr>
        <w:ind w:firstLine="334"/>
        <w:jc w:val="right"/>
        <w:rPr>
          <w:rFonts w:eastAsia="Times New Roman"/>
          <w:sz w:val="14"/>
          <w:szCs w:val="14"/>
        </w:rPr>
      </w:pPr>
    </w:p>
    <w:p w:rsidR="000227B5" w:rsidRPr="005E065F" w:rsidRDefault="000227B5" w:rsidP="000227B5">
      <w:pPr>
        <w:ind w:firstLine="334"/>
        <w:jc w:val="right"/>
        <w:rPr>
          <w:rFonts w:eastAsia="Times New Roman"/>
          <w:sz w:val="14"/>
          <w:szCs w:val="14"/>
        </w:rPr>
      </w:pPr>
    </w:p>
    <w:p w:rsidR="000227B5" w:rsidRPr="005E065F" w:rsidRDefault="000227B5" w:rsidP="000227B5">
      <w:pPr>
        <w:ind w:firstLine="334"/>
        <w:jc w:val="right"/>
        <w:rPr>
          <w:rFonts w:eastAsia="Times New Roman"/>
          <w:sz w:val="14"/>
          <w:szCs w:val="14"/>
        </w:rPr>
      </w:pPr>
    </w:p>
    <w:p w:rsidR="000227B5" w:rsidRPr="005E065F" w:rsidRDefault="000227B5" w:rsidP="000227B5">
      <w:pPr>
        <w:ind w:firstLine="334"/>
        <w:jc w:val="right"/>
        <w:rPr>
          <w:rFonts w:eastAsia="Times New Roman"/>
          <w:sz w:val="14"/>
          <w:szCs w:val="14"/>
        </w:rPr>
      </w:pPr>
    </w:p>
    <w:p w:rsidR="000227B5" w:rsidRPr="005E065F" w:rsidRDefault="000227B5" w:rsidP="000227B5">
      <w:pPr>
        <w:ind w:firstLine="334"/>
        <w:jc w:val="right"/>
        <w:rPr>
          <w:rFonts w:eastAsia="Times New Roman"/>
          <w:sz w:val="14"/>
          <w:szCs w:val="14"/>
        </w:rPr>
      </w:pPr>
    </w:p>
    <w:p w:rsidR="000227B5" w:rsidRPr="005E065F" w:rsidRDefault="000227B5" w:rsidP="000227B5">
      <w:pPr>
        <w:ind w:firstLine="334"/>
        <w:jc w:val="right"/>
        <w:rPr>
          <w:rFonts w:eastAsia="Times New Roman"/>
          <w:sz w:val="14"/>
          <w:szCs w:val="14"/>
        </w:rPr>
      </w:pPr>
    </w:p>
    <w:p w:rsidR="000227B5" w:rsidRDefault="000227B5" w:rsidP="000227B5">
      <w:pPr>
        <w:ind w:firstLine="334"/>
        <w:jc w:val="right"/>
        <w:rPr>
          <w:rFonts w:eastAsia="Times New Roman"/>
          <w:sz w:val="14"/>
          <w:szCs w:val="14"/>
        </w:rPr>
      </w:pPr>
    </w:p>
    <w:p w:rsidR="00066B07" w:rsidRDefault="00066B07" w:rsidP="00066B07">
      <w:pPr>
        <w:jc w:val="center"/>
      </w:pPr>
      <w:r w:rsidRPr="00066B07">
        <w:t xml:space="preserve">                                                                                                                  </w:t>
      </w:r>
      <w:r>
        <w:t>УТВЕРЖДЕНА</w:t>
      </w:r>
    </w:p>
    <w:p w:rsidR="00066B07" w:rsidRDefault="00066B07" w:rsidP="00066B07">
      <w:pPr>
        <w:jc w:val="right"/>
      </w:pPr>
      <w:r>
        <w:lastRenderedPageBreak/>
        <w:t>Решением  8      сессии</w:t>
      </w:r>
    </w:p>
    <w:p w:rsidR="00066B07" w:rsidRDefault="00066B07" w:rsidP="00066B07">
      <w:pPr>
        <w:jc w:val="right"/>
      </w:pPr>
      <w:r>
        <w:t xml:space="preserve"> Совета депутатов</w:t>
      </w:r>
    </w:p>
    <w:p w:rsidR="00066B07" w:rsidRDefault="00066B07" w:rsidP="00066B07">
      <w:pPr>
        <w:jc w:val="right"/>
      </w:pPr>
      <w:r>
        <w:rPr>
          <w:lang w:val="en-US"/>
        </w:rPr>
        <w:t>C</w:t>
      </w:r>
      <w:r>
        <w:t>огорнского сельсовета</w:t>
      </w:r>
    </w:p>
    <w:p w:rsidR="00066B07" w:rsidRDefault="00066B07" w:rsidP="00066B07">
      <w:pPr>
        <w:jc w:val="right"/>
      </w:pPr>
      <w:r>
        <w:t>Доволенского района</w:t>
      </w:r>
    </w:p>
    <w:p w:rsidR="00066B07" w:rsidRDefault="00066B07" w:rsidP="00066B07">
      <w:pPr>
        <w:jc w:val="right"/>
      </w:pPr>
      <w:r>
        <w:t>Новосибирской области</w:t>
      </w:r>
    </w:p>
    <w:p w:rsidR="00066B07" w:rsidRDefault="00066B07" w:rsidP="00066B07">
      <w:pPr>
        <w:jc w:val="center"/>
      </w:pPr>
      <w:r w:rsidRPr="00A03E9D">
        <w:t xml:space="preserve">                                                                                                                </w:t>
      </w:r>
      <w:r>
        <w:t>от 26.10.2021</w:t>
      </w:r>
    </w:p>
    <w:p w:rsidR="00066B07" w:rsidRDefault="00066B07" w:rsidP="00066B07">
      <w:pPr>
        <w:jc w:val="right"/>
      </w:pPr>
    </w:p>
    <w:p w:rsidR="00066B07" w:rsidRDefault="00066B07" w:rsidP="00066B07">
      <w:pPr>
        <w:pStyle w:val="western"/>
        <w:spacing w:after="0" w:afterAutospacing="0"/>
        <w:ind w:firstLine="547"/>
      </w:pPr>
    </w:p>
    <w:p w:rsidR="00066B07" w:rsidRDefault="00066B07" w:rsidP="00066B07">
      <w:pPr>
        <w:pStyle w:val="western"/>
        <w:spacing w:after="0" w:afterAutospacing="0"/>
        <w:ind w:firstLine="547"/>
      </w:pPr>
    </w:p>
    <w:p w:rsidR="00066B07" w:rsidRDefault="00066B07" w:rsidP="00066B07">
      <w:pPr>
        <w:pStyle w:val="a3"/>
        <w:spacing w:after="0" w:afterAutospacing="0"/>
        <w:rPr>
          <w:b/>
          <w:bCs/>
          <w:sz w:val="36"/>
          <w:szCs w:val="36"/>
        </w:rPr>
      </w:pPr>
    </w:p>
    <w:p w:rsidR="00066B07" w:rsidRPr="007E5379" w:rsidRDefault="00066B07" w:rsidP="00066B07">
      <w:pPr>
        <w:pStyle w:val="a3"/>
        <w:spacing w:after="0" w:afterAutospacing="0"/>
        <w:jc w:val="center"/>
        <w:rPr>
          <w:sz w:val="44"/>
          <w:szCs w:val="44"/>
        </w:rPr>
      </w:pPr>
      <w:r w:rsidRPr="007E5379">
        <w:rPr>
          <w:b/>
          <w:bCs/>
          <w:sz w:val="44"/>
          <w:szCs w:val="44"/>
        </w:rPr>
        <w:t xml:space="preserve">Долгосрочная целевая </w:t>
      </w:r>
      <w:hyperlink r:id="rId20" w:anchor="YANDEX_29" w:history="1"/>
      <w:r w:rsidRPr="007E5379">
        <w:rPr>
          <w:rStyle w:val="highlighthighlightactive"/>
          <w:rFonts w:eastAsia="Calibri"/>
          <w:b/>
          <w:bCs/>
          <w:sz w:val="44"/>
          <w:szCs w:val="44"/>
        </w:rPr>
        <w:t> программа </w:t>
      </w:r>
      <w:hyperlink r:id="rId21" w:anchor="YANDEX_31" w:history="1"/>
      <w:r w:rsidRPr="007E5379">
        <w:rPr>
          <w:b/>
          <w:bCs/>
          <w:sz w:val="44"/>
          <w:szCs w:val="44"/>
        </w:rPr>
        <w:t xml:space="preserve"> </w:t>
      </w:r>
      <w:hyperlink r:id="rId22" w:anchor="YANDEX_30" w:history="1"/>
      <w:r w:rsidRPr="007E5379">
        <w:rPr>
          <w:rStyle w:val="highlighthighlightactive"/>
          <w:rFonts w:eastAsia="Calibri"/>
          <w:b/>
          <w:bCs/>
          <w:sz w:val="44"/>
          <w:szCs w:val="44"/>
        </w:rPr>
        <w:t> по </w:t>
      </w:r>
      <w:hyperlink r:id="rId23" w:anchor="YANDEX_32" w:history="1"/>
      <w:r w:rsidRPr="007E5379">
        <w:rPr>
          <w:b/>
          <w:bCs/>
          <w:sz w:val="44"/>
          <w:szCs w:val="44"/>
        </w:rPr>
        <w:t xml:space="preserve"> </w:t>
      </w:r>
      <w:hyperlink r:id="rId24" w:anchor="YANDEX_31" w:history="1"/>
      <w:r w:rsidRPr="007E5379">
        <w:rPr>
          <w:rStyle w:val="highlighthighlightactive"/>
          <w:rFonts w:eastAsia="Calibri"/>
          <w:b/>
          <w:bCs/>
          <w:sz w:val="44"/>
          <w:szCs w:val="44"/>
        </w:rPr>
        <w:t> энергосбережению </w:t>
      </w:r>
      <w:hyperlink r:id="rId25" w:anchor="YANDEX_33" w:history="1"/>
      <w:r w:rsidRPr="007E5379">
        <w:rPr>
          <w:b/>
          <w:bCs/>
          <w:sz w:val="44"/>
          <w:szCs w:val="44"/>
        </w:rPr>
        <w:t xml:space="preserve"> и повышению энергет</w:t>
      </w:r>
      <w:r w:rsidRPr="007E5379">
        <w:rPr>
          <w:b/>
          <w:bCs/>
          <w:sz w:val="44"/>
          <w:szCs w:val="44"/>
        </w:rPr>
        <w:t>и</w:t>
      </w:r>
      <w:r w:rsidRPr="007E5379">
        <w:rPr>
          <w:b/>
          <w:bCs/>
          <w:sz w:val="44"/>
          <w:szCs w:val="44"/>
        </w:rPr>
        <w:t xml:space="preserve">ческой эффективности </w:t>
      </w:r>
      <w:hyperlink r:id="rId26" w:anchor="YANDEX_32" w:history="1"/>
      <w:r w:rsidRPr="007E5379">
        <w:rPr>
          <w:rStyle w:val="highlighthighlightactive"/>
          <w:rFonts w:eastAsia="Calibri"/>
          <w:b/>
          <w:bCs/>
          <w:sz w:val="44"/>
          <w:szCs w:val="44"/>
        </w:rPr>
        <w:t> в</w:t>
      </w:r>
      <w:r>
        <w:rPr>
          <w:rStyle w:val="highlighthighlightactive"/>
          <w:rFonts w:eastAsia="Calibri"/>
          <w:b/>
          <w:bCs/>
          <w:sz w:val="44"/>
          <w:szCs w:val="44"/>
        </w:rPr>
        <w:t xml:space="preserve"> </w:t>
      </w:r>
      <w:r w:rsidRPr="007E5379">
        <w:rPr>
          <w:rStyle w:val="highlighthighlightactive"/>
          <w:rFonts w:eastAsia="Calibri"/>
          <w:b/>
          <w:bCs/>
          <w:sz w:val="44"/>
          <w:szCs w:val="44"/>
        </w:rPr>
        <w:t>муниципальном о</w:t>
      </w:r>
      <w:r w:rsidRPr="007E5379">
        <w:rPr>
          <w:rStyle w:val="highlighthighlightactive"/>
          <w:rFonts w:eastAsia="Calibri"/>
          <w:b/>
          <w:bCs/>
          <w:sz w:val="44"/>
          <w:szCs w:val="44"/>
        </w:rPr>
        <w:t>б</w:t>
      </w:r>
      <w:r w:rsidRPr="007E5379">
        <w:rPr>
          <w:rStyle w:val="highlighthighlightactive"/>
          <w:rFonts w:eastAsia="Calibri"/>
          <w:b/>
          <w:bCs/>
          <w:sz w:val="44"/>
          <w:szCs w:val="44"/>
        </w:rPr>
        <w:t>разовании</w:t>
      </w:r>
      <w:r>
        <w:rPr>
          <w:rStyle w:val="highlighthighlightactive"/>
          <w:rFonts w:eastAsia="Calibri"/>
          <w:b/>
          <w:bCs/>
          <w:sz w:val="44"/>
          <w:szCs w:val="44"/>
        </w:rPr>
        <w:t xml:space="preserve"> « Согорнский сельсовет»</w:t>
      </w:r>
      <w:r w:rsidRPr="007E5379">
        <w:rPr>
          <w:rStyle w:val="highlighthighlightactive"/>
          <w:rFonts w:eastAsia="Calibri"/>
          <w:b/>
          <w:bCs/>
          <w:sz w:val="44"/>
          <w:szCs w:val="44"/>
        </w:rPr>
        <w:t xml:space="preserve"> Дов</w:t>
      </w:r>
      <w:r w:rsidRPr="007E5379">
        <w:rPr>
          <w:rStyle w:val="highlighthighlightactive"/>
          <w:rFonts w:eastAsia="Calibri"/>
          <w:b/>
          <w:bCs/>
          <w:sz w:val="44"/>
          <w:szCs w:val="44"/>
        </w:rPr>
        <w:t>о</w:t>
      </w:r>
      <w:r w:rsidRPr="007E5379">
        <w:rPr>
          <w:rStyle w:val="highlighthighlightactive"/>
          <w:rFonts w:eastAsia="Calibri"/>
          <w:b/>
          <w:bCs/>
          <w:sz w:val="44"/>
          <w:szCs w:val="44"/>
        </w:rPr>
        <w:t>ленского района </w:t>
      </w:r>
      <w:hyperlink r:id="rId27" w:anchor="YANDEX_34" w:history="1"/>
      <w:r w:rsidRPr="007E5379">
        <w:rPr>
          <w:b/>
          <w:bCs/>
          <w:sz w:val="44"/>
          <w:szCs w:val="44"/>
        </w:rPr>
        <w:t xml:space="preserve"> </w:t>
      </w:r>
      <w:hyperlink r:id="rId28" w:anchor="YANDEX_33" w:history="1"/>
      <w:r>
        <w:rPr>
          <w:b/>
          <w:bCs/>
          <w:sz w:val="44"/>
          <w:szCs w:val="44"/>
        </w:rPr>
        <w:t>Новосибирской области на 2021-202</w:t>
      </w:r>
      <w:r w:rsidRPr="007E5379">
        <w:rPr>
          <w:b/>
          <w:bCs/>
          <w:sz w:val="44"/>
          <w:szCs w:val="44"/>
        </w:rPr>
        <w:t>5 годы</w:t>
      </w:r>
    </w:p>
    <w:p w:rsidR="00066B07" w:rsidRDefault="00066B07" w:rsidP="00066B07">
      <w:pPr>
        <w:pStyle w:val="a3"/>
        <w:spacing w:after="0" w:afterAutospacing="0"/>
        <w:jc w:val="center"/>
      </w:pPr>
    </w:p>
    <w:p w:rsidR="00066B07" w:rsidRDefault="00066B07" w:rsidP="00066B07">
      <w:pPr>
        <w:pStyle w:val="a3"/>
        <w:spacing w:after="0" w:afterAutospacing="0"/>
      </w:pPr>
    </w:p>
    <w:p w:rsidR="00066B07" w:rsidRDefault="00066B07" w:rsidP="00066B07">
      <w:pPr>
        <w:pStyle w:val="a3"/>
        <w:spacing w:after="0" w:afterAutospacing="0"/>
        <w:ind w:left="360"/>
        <w:jc w:val="center"/>
        <w:rPr>
          <w:b/>
          <w:bCs/>
        </w:rPr>
      </w:pPr>
      <w:r>
        <w:rPr>
          <w:b/>
          <w:bCs/>
        </w:rPr>
        <w:t xml:space="preserve">   </w:t>
      </w:r>
    </w:p>
    <w:p w:rsidR="00066B07" w:rsidRDefault="00066B07" w:rsidP="00066B07">
      <w:pPr>
        <w:pStyle w:val="a3"/>
        <w:spacing w:after="0" w:afterAutospacing="0"/>
        <w:ind w:left="360"/>
        <w:jc w:val="center"/>
        <w:rPr>
          <w:b/>
          <w:bCs/>
        </w:rPr>
      </w:pPr>
    </w:p>
    <w:p w:rsidR="00066B07" w:rsidRDefault="00066B07" w:rsidP="00066B07">
      <w:pPr>
        <w:pStyle w:val="a3"/>
        <w:spacing w:after="0" w:afterAutospacing="0"/>
        <w:ind w:left="360"/>
        <w:jc w:val="center"/>
        <w:rPr>
          <w:b/>
          <w:bCs/>
        </w:rPr>
      </w:pPr>
    </w:p>
    <w:p w:rsidR="00066B07" w:rsidRDefault="00066B07" w:rsidP="00066B07">
      <w:pPr>
        <w:pStyle w:val="a3"/>
        <w:spacing w:after="0" w:afterAutospacing="0"/>
        <w:ind w:left="360"/>
        <w:jc w:val="center"/>
        <w:rPr>
          <w:b/>
          <w:bCs/>
        </w:rPr>
      </w:pPr>
    </w:p>
    <w:p w:rsidR="00066B07" w:rsidRDefault="00066B07" w:rsidP="00066B07">
      <w:pPr>
        <w:pStyle w:val="a3"/>
        <w:spacing w:after="0" w:afterAutospacing="0"/>
        <w:ind w:left="360"/>
        <w:jc w:val="center"/>
        <w:rPr>
          <w:b/>
          <w:bCs/>
        </w:rPr>
      </w:pPr>
    </w:p>
    <w:p w:rsidR="00066B07" w:rsidRDefault="00066B07" w:rsidP="00066B07">
      <w:pPr>
        <w:pStyle w:val="a3"/>
        <w:spacing w:after="0" w:afterAutospacing="0"/>
        <w:ind w:left="360"/>
        <w:jc w:val="center"/>
        <w:rPr>
          <w:b/>
          <w:bCs/>
        </w:rPr>
      </w:pPr>
    </w:p>
    <w:p w:rsidR="00066B07" w:rsidRDefault="00066B07" w:rsidP="00066B07">
      <w:pPr>
        <w:pStyle w:val="a3"/>
        <w:spacing w:after="0" w:afterAutospacing="0"/>
        <w:ind w:left="360"/>
        <w:jc w:val="center"/>
        <w:rPr>
          <w:b/>
          <w:bCs/>
        </w:rPr>
      </w:pPr>
    </w:p>
    <w:p w:rsidR="00066B07" w:rsidRDefault="00066B07" w:rsidP="00066B07">
      <w:pPr>
        <w:pStyle w:val="a3"/>
        <w:spacing w:after="0" w:afterAutospacing="0"/>
        <w:ind w:left="360"/>
        <w:jc w:val="center"/>
        <w:rPr>
          <w:b/>
          <w:bCs/>
        </w:rPr>
      </w:pPr>
    </w:p>
    <w:p w:rsidR="00066B07" w:rsidRDefault="00066B07" w:rsidP="00066B07">
      <w:pPr>
        <w:pStyle w:val="a3"/>
        <w:spacing w:after="0" w:afterAutospacing="0"/>
        <w:jc w:val="center"/>
        <w:rPr>
          <w:b/>
          <w:sz w:val="28"/>
          <w:szCs w:val="28"/>
        </w:rPr>
      </w:pPr>
    </w:p>
    <w:p w:rsidR="00066B07" w:rsidRDefault="00066B07" w:rsidP="00066B07">
      <w:pPr>
        <w:pStyle w:val="a3"/>
        <w:spacing w:after="0" w:afterAutospacing="0"/>
        <w:jc w:val="center"/>
        <w:rPr>
          <w:b/>
          <w:sz w:val="28"/>
          <w:szCs w:val="28"/>
        </w:rPr>
      </w:pPr>
    </w:p>
    <w:p w:rsidR="00066B07" w:rsidRDefault="00066B07" w:rsidP="00066B07">
      <w:pPr>
        <w:pStyle w:val="a3"/>
        <w:spacing w:after="0" w:afterAutospacing="0"/>
        <w:jc w:val="center"/>
        <w:rPr>
          <w:sz w:val="28"/>
          <w:szCs w:val="28"/>
        </w:rPr>
      </w:pPr>
      <w:r w:rsidRPr="005B78FA">
        <w:rPr>
          <w:b/>
          <w:sz w:val="28"/>
          <w:szCs w:val="28"/>
        </w:rPr>
        <w:lastRenderedPageBreak/>
        <w:t xml:space="preserve">Паспорт долгосрочной целевой </w:t>
      </w:r>
      <w:bookmarkStart w:id="5" w:name="YANDEX_37"/>
      <w:bookmarkEnd w:id="5"/>
      <w:r w:rsidRPr="005B78FA">
        <w:rPr>
          <w:sz w:val="28"/>
          <w:szCs w:val="28"/>
        </w:rPr>
        <w:fldChar w:fldCharType="begin"/>
      </w:r>
      <w:r w:rsidRPr="005B78F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"YANDEX_36" </w:instrText>
      </w:r>
      <w:r w:rsidRPr="005B78FA">
        <w:rPr>
          <w:sz w:val="28"/>
          <w:szCs w:val="28"/>
        </w:rPr>
        <w:fldChar w:fldCharType="separate"/>
      </w:r>
      <w:r w:rsidRPr="005B78FA">
        <w:rPr>
          <w:sz w:val="28"/>
          <w:szCs w:val="28"/>
        </w:rPr>
        <w:fldChar w:fldCharType="end"/>
      </w:r>
      <w:r w:rsidRPr="005B78FA">
        <w:rPr>
          <w:rStyle w:val="highlighthighlightactive"/>
          <w:rFonts w:eastAsia="Calibri"/>
          <w:b/>
          <w:bCs/>
          <w:sz w:val="28"/>
          <w:szCs w:val="28"/>
        </w:rPr>
        <w:t> программы </w:t>
      </w:r>
      <w:hyperlink r:id="rId29" w:anchor="YANDEX_38" w:history="1"/>
      <w:r w:rsidRPr="005B78FA">
        <w:rPr>
          <w:sz w:val="28"/>
          <w:szCs w:val="28"/>
        </w:rPr>
        <w:t xml:space="preserve"> </w:t>
      </w:r>
      <w:bookmarkStart w:id="6" w:name="YANDEX_38"/>
      <w:bookmarkEnd w:id="6"/>
      <w:r w:rsidRPr="005B78FA">
        <w:rPr>
          <w:sz w:val="28"/>
          <w:szCs w:val="28"/>
        </w:rPr>
        <w:fldChar w:fldCharType="begin"/>
      </w:r>
      <w:r w:rsidRPr="005B78F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"YANDEX_37" </w:instrText>
      </w:r>
      <w:r w:rsidRPr="005B78FA">
        <w:rPr>
          <w:sz w:val="28"/>
          <w:szCs w:val="28"/>
        </w:rPr>
        <w:fldChar w:fldCharType="separate"/>
      </w:r>
      <w:r w:rsidRPr="005B78FA">
        <w:rPr>
          <w:sz w:val="28"/>
          <w:szCs w:val="28"/>
        </w:rPr>
        <w:fldChar w:fldCharType="end"/>
      </w:r>
      <w:r w:rsidRPr="005B78FA">
        <w:rPr>
          <w:rStyle w:val="highlighthighlightactive"/>
          <w:rFonts w:eastAsia="Calibri"/>
          <w:b/>
          <w:bCs/>
          <w:sz w:val="28"/>
          <w:szCs w:val="28"/>
        </w:rPr>
        <w:t> по </w:t>
      </w:r>
      <w:hyperlink r:id="rId30" w:anchor="YANDEX_39" w:history="1"/>
      <w:r w:rsidRPr="005B78FA">
        <w:rPr>
          <w:sz w:val="28"/>
          <w:szCs w:val="28"/>
        </w:rPr>
        <w:t xml:space="preserve"> </w:t>
      </w:r>
      <w:bookmarkStart w:id="7" w:name="YANDEX_39"/>
      <w:bookmarkEnd w:id="7"/>
      <w:r w:rsidRPr="005B78FA">
        <w:rPr>
          <w:sz w:val="28"/>
          <w:szCs w:val="28"/>
        </w:rPr>
        <w:fldChar w:fldCharType="begin"/>
      </w:r>
      <w:r w:rsidRPr="005B78F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"YANDEX_38" </w:instrText>
      </w:r>
      <w:r w:rsidRPr="005B78FA">
        <w:rPr>
          <w:sz w:val="28"/>
          <w:szCs w:val="28"/>
        </w:rPr>
        <w:fldChar w:fldCharType="separate"/>
      </w:r>
      <w:r w:rsidRPr="005B78FA">
        <w:rPr>
          <w:sz w:val="28"/>
          <w:szCs w:val="28"/>
        </w:rPr>
        <w:fldChar w:fldCharType="end"/>
      </w:r>
      <w:r w:rsidRPr="005B78FA">
        <w:rPr>
          <w:rStyle w:val="highlighthighlightactive"/>
          <w:rFonts w:eastAsia="Calibri"/>
          <w:b/>
          <w:bCs/>
          <w:sz w:val="28"/>
          <w:szCs w:val="28"/>
        </w:rPr>
        <w:t> энергосбережению </w:t>
      </w:r>
      <w:hyperlink r:id="rId31" w:anchor="YANDEX_40" w:history="1"/>
      <w:r w:rsidRPr="005B78FA">
        <w:rPr>
          <w:sz w:val="28"/>
          <w:szCs w:val="28"/>
        </w:rPr>
        <w:t xml:space="preserve"> и </w:t>
      </w:r>
      <w:r w:rsidRPr="005B78FA">
        <w:rPr>
          <w:b/>
          <w:sz w:val="28"/>
          <w:szCs w:val="28"/>
        </w:rPr>
        <w:t xml:space="preserve">повышению энергетической эффективности </w:t>
      </w:r>
      <w:bookmarkStart w:id="8" w:name="YANDEX_40"/>
      <w:bookmarkEnd w:id="8"/>
      <w:r w:rsidRPr="005B78FA">
        <w:rPr>
          <w:b/>
          <w:sz w:val="28"/>
          <w:szCs w:val="28"/>
        </w:rPr>
        <w:fldChar w:fldCharType="begin"/>
      </w:r>
      <w:r w:rsidRPr="005B78FA">
        <w:rPr>
          <w:b/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"YANDEX_39" </w:instrText>
      </w:r>
      <w:r w:rsidRPr="005B78FA">
        <w:rPr>
          <w:b/>
          <w:sz w:val="28"/>
          <w:szCs w:val="28"/>
        </w:rPr>
        <w:fldChar w:fldCharType="separate"/>
      </w:r>
      <w:r w:rsidRPr="005B78FA">
        <w:rPr>
          <w:b/>
          <w:sz w:val="28"/>
          <w:szCs w:val="28"/>
        </w:rPr>
        <w:fldChar w:fldCharType="end"/>
      </w:r>
      <w:r w:rsidRPr="005B78FA">
        <w:rPr>
          <w:rStyle w:val="highlighthighlightactive"/>
          <w:rFonts w:eastAsia="Calibri"/>
          <w:b/>
          <w:bCs/>
          <w:sz w:val="28"/>
          <w:szCs w:val="28"/>
        </w:rPr>
        <w:t> в</w:t>
      </w:r>
      <w:r>
        <w:rPr>
          <w:rStyle w:val="highlighthighlightactive"/>
          <w:rFonts w:eastAsia="Calibri"/>
          <w:b/>
          <w:bCs/>
          <w:sz w:val="28"/>
          <w:szCs w:val="28"/>
        </w:rPr>
        <w:t xml:space="preserve"> м</w:t>
      </w:r>
      <w:r w:rsidRPr="005B78FA">
        <w:rPr>
          <w:rStyle w:val="highlighthighlightactive"/>
          <w:rFonts w:eastAsia="Calibri"/>
          <w:b/>
          <w:bCs/>
          <w:sz w:val="28"/>
          <w:szCs w:val="28"/>
        </w:rPr>
        <w:t>униципальном образ</w:t>
      </w:r>
      <w:r w:rsidRPr="005B78FA">
        <w:rPr>
          <w:rStyle w:val="highlighthighlightactive"/>
          <w:rFonts w:eastAsia="Calibri"/>
          <w:b/>
          <w:bCs/>
          <w:sz w:val="28"/>
          <w:szCs w:val="28"/>
        </w:rPr>
        <w:t>о</w:t>
      </w:r>
      <w:r w:rsidRPr="005B78FA">
        <w:rPr>
          <w:rStyle w:val="highlighthighlightactive"/>
          <w:rFonts w:eastAsia="Calibri"/>
          <w:b/>
          <w:bCs/>
          <w:sz w:val="28"/>
          <w:szCs w:val="28"/>
        </w:rPr>
        <w:t>вании</w:t>
      </w:r>
      <w:r>
        <w:rPr>
          <w:rStyle w:val="highlighthighlightactive"/>
          <w:rFonts w:eastAsia="Calibri"/>
          <w:b/>
          <w:bCs/>
          <w:sz w:val="28"/>
          <w:szCs w:val="28"/>
        </w:rPr>
        <w:t xml:space="preserve"> «Согорнский сельсовет»</w:t>
      </w:r>
      <w:r w:rsidRPr="005B78FA">
        <w:rPr>
          <w:rStyle w:val="highlighthighlightactive"/>
          <w:rFonts w:eastAsia="Calibri"/>
          <w:b/>
          <w:bCs/>
          <w:sz w:val="28"/>
          <w:szCs w:val="28"/>
        </w:rPr>
        <w:t xml:space="preserve"> Доволенского района </w:t>
      </w:r>
      <w:hyperlink r:id="rId32" w:anchor="YANDEX_41" w:history="1"/>
      <w:r w:rsidRPr="005B78FA">
        <w:rPr>
          <w:sz w:val="28"/>
          <w:szCs w:val="28"/>
        </w:rPr>
        <w:t xml:space="preserve"> </w:t>
      </w:r>
      <w:bookmarkStart w:id="9" w:name="YANDEX_41"/>
      <w:bookmarkEnd w:id="9"/>
      <w:r w:rsidRPr="005B78FA">
        <w:rPr>
          <w:sz w:val="28"/>
          <w:szCs w:val="28"/>
        </w:rPr>
        <w:fldChar w:fldCharType="begin"/>
      </w:r>
      <w:r w:rsidRPr="005B78F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"YANDEX_40" </w:instrText>
      </w:r>
      <w:r w:rsidRPr="005B78FA">
        <w:rPr>
          <w:sz w:val="28"/>
          <w:szCs w:val="28"/>
        </w:rPr>
        <w:fldChar w:fldCharType="separate"/>
      </w:r>
      <w:r w:rsidRPr="005B78FA">
        <w:rPr>
          <w:sz w:val="28"/>
          <w:szCs w:val="28"/>
        </w:rPr>
        <w:fldChar w:fldCharType="end"/>
      </w:r>
      <w:r w:rsidRPr="005B78F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Новосибирской области на 2021-202</w:t>
      </w:r>
      <w:r w:rsidRPr="005B78FA">
        <w:rPr>
          <w:b/>
          <w:sz w:val="28"/>
          <w:szCs w:val="28"/>
        </w:rPr>
        <w:t>5 годы</w:t>
      </w:r>
      <w:r w:rsidRPr="005B78FA">
        <w:rPr>
          <w:sz w:val="28"/>
          <w:szCs w:val="28"/>
        </w:rPr>
        <w:t>.</w:t>
      </w:r>
    </w:p>
    <w:p w:rsidR="00066B07" w:rsidRPr="007070D2" w:rsidRDefault="00066B07" w:rsidP="00066B07">
      <w:pPr>
        <w:pStyle w:val="a3"/>
        <w:spacing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862"/>
      </w:tblGrid>
      <w:tr w:rsidR="00066B07" w:rsidRPr="007070D2" w:rsidTr="00675E6D">
        <w:tc>
          <w:tcPr>
            <w:tcW w:w="3708" w:type="dxa"/>
          </w:tcPr>
          <w:p w:rsidR="00066B07" w:rsidRPr="00E84015" w:rsidRDefault="00066B07" w:rsidP="00675E6D">
            <w:pPr>
              <w:pStyle w:val="a3"/>
              <w:spacing w:after="0" w:afterAutospacing="0"/>
              <w:jc w:val="both"/>
              <w:rPr>
                <w:bCs/>
              </w:rPr>
            </w:pPr>
            <w:r w:rsidRPr="007070D2">
              <w:t xml:space="preserve">Наименование </w:t>
            </w:r>
            <w:hyperlink r:id="rId33" w:anchor="YANDEX_43" w:history="1"/>
            <w:r w:rsidRPr="00E84015">
              <w:rPr>
                <w:rStyle w:val="highlighthighlightactive"/>
                <w:rFonts w:eastAsia="Calibri"/>
                <w:bCs/>
              </w:rPr>
              <w:t> Программы </w:t>
            </w:r>
          </w:p>
        </w:tc>
        <w:tc>
          <w:tcPr>
            <w:tcW w:w="5862" w:type="dxa"/>
          </w:tcPr>
          <w:p w:rsidR="00066B07" w:rsidRPr="007070D2" w:rsidRDefault="00066B07" w:rsidP="00675E6D">
            <w:pPr>
              <w:pStyle w:val="a3"/>
              <w:spacing w:after="0" w:afterAutospacing="0"/>
              <w:jc w:val="both"/>
            </w:pPr>
            <w:r w:rsidRPr="007070D2">
              <w:t xml:space="preserve">Долгосрочная целевая </w:t>
            </w:r>
            <w:hyperlink r:id="rId34" w:anchor="YANDEX_44" w:history="1"/>
            <w:r w:rsidRPr="007070D2">
              <w:rPr>
                <w:rStyle w:val="highlighthighlightactive"/>
                <w:rFonts w:eastAsia="Calibri"/>
              </w:rPr>
              <w:t> программа </w:t>
            </w:r>
            <w:hyperlink r:id="rId35" w:anchor="YANDEX_46" w:history="1"/>
            <w:r w:rsidRPr="007070D2">
              <w:t xml:space="preserve"> </w:t>
            </w:r>
            <w:hyperlink r:id="rId36" w:anchor="YANDEX_45" w:history="1"/>
            <w:r w:rsidRPr="007070D2">
              <w:rPr>
                <w:rStyle w:val="highlighthighlightactive"/>
                <w:rFonts w:eastAsia="Calibri"/>
              </w:rPr>
              <w:t> по </w:t>
            </w:r>
            <w:hyperlink r:id="rId37" w:anchor="YANDEX_47" w:history="1"/>
            <w:r w:rsidRPr="007070D2">
              <w:t xml:space="preserve"> </w:t>
            </w:r>
            <w:hyperlink r:id="rId38" w:anchor="YANDEX_46" w:history="1"/>
            <w:r w:rsidRPr="007070D2">
              <w:rPr>
                <w:rStyle w:val="highlighthighlightactive"/>
                <w:rFonts w:eastAsia="Calibri"/>
              </w:rPr>
              <w:t> энергосбережению </w:t>
            </w:r>
            <w:hyperlink r:id="rId39" w:anchor="YANDEX_48" w:history="1"/>
            <w:r w:rsidRPr="007070D2">
              <w:t xml:space="preserve"> и повышению энергетической эффективности </w:t>
            </w:r>
            <w:hyperlink r:id="rId40" w:anchor="YANDEX_47" w:history="1"/>
            <w:r w:rsidRPr="007070D2">
              <w:rPr>
                <w:rStyle w:val="highlighthighlightactive"/>
                <w:rFonts w:eastAsia="Calibri"/>
              </w:rPr>
              <w:t> в </w:t>
            </w:r>
            <w:hyperlink r:id="rId41" w:anchor="YANDEX_49" w:history="1"/>
            <w:r w:rsidRPr="007070D2">
              <w:t xml:space="preserve"> </w:t>
            </w:r>
            <w:hyperlink r:id="rId42" w:anchor="YANDEX_48" w:history="1"/>
            <w:r w:rsidRPr="007070D2">
              <w:t xml:space="preserve"> м</w:t>
            </w:r>
            <w:r>
              <w:t>униципальном образовании «Согор</w:t>
            </w:r>
            <w:r w:rsidRPr="007070D2">
              <w:t>нский сельсовет» Доволенского района Нов</w:t>
            </w:r>
            <w:r w:rsidRPr="007070D2">
              <w:t>о</w:t>
            </w:r>
            <w:r>
              <w:t>сибирской области на 2021-202</w:t>
            </w:r>
            <w:r w:rsidRPr="007070D2">
              <w:t xml:space="preserve">5 годы. </w:t>
            </w:r>
          </w:p>
        </w:tc>
      </w:tr>
      <w:tr w:rsidR="00066B07" w:rsidRPr="007070D2" w:rsidTr="00675E6D">
        <w:tc>
          <w:tcPr>
            <w:tcW w:w="3708" w:type="dxa"/>
          </w:tcPr>
          <w:p w:rsidR="00066B07" w:rsidRPr="007070D2" w:rsidRDefault="00066B07" w:rsidP="00675E6D">
            <w:pPr>
              <w:pStyle w:val="a3"/>
              <w:spacing w:after="0" w:afterAutospacing="0"/>
              <w:jc w:val="both"/>
            </w:pPr>
            <w:r w:rsidRPr="00E84015">
              <w:rPr>
                <w:bCs/>
              </w:rPr>
              <w:t xml:space="preserve">Основание для разработки </w:t>
            </w:r>
            <w:hyperlink r:id="rId43" w:anchor="YANDEX_51" w:history="1"/>
            <w:r w:rsidRPr="00E84015">
              <w:rPr>
                <w:rStyle w:val="highlighthighlightactive"/>
                <w:rFonts w:eastAsia="Calibri"/>
                <w:bCs/>
              </w:rPr>
              <w:t>Программы </w:t>
            </w:r>
            <w:hyperlink r:id="rId44" w:anchor="YANDEX_53" w:history="1"/>
          </w:p>
        </w:tc>
        <w:tc>
          <w:tcPr>
            <w:tcW w:w="5862" w:type="dxa"/>
          </w:tcPr>
          <w:p w:rsidR="00066B07" w:rsidRPr="007070D2" w:rsidRDefault="00066B07" w:rsidP="00675E6D">
            <w:pPr>
              <w:jc w:val="both"/>
            </w:pPr>
            <w:r w:rsidRPr="007070D2">
              <w:t>- Федеральный закон от 23 ноября 2009года №</w:t>
            </w:r>
            <w:r>
              <w:t xml:space="preserve"> </w:t>
            </w:r>
            <w:r w:rsidRPr="007070D2">
              <w:t xml:space="preserve">261-ФЗ «Об </w:t>
            </w:r>
            <w:hyperlink r:id="rId45" w:anchor="YANDEX_52" w:history="1"/>
            <w:r w:rsidRPr="007070D2">
              <w:rPr>
                <w:rStyle w:val="highlighthighlightactive"/>
              </w:rPr>
              <w:t> энергосбережении </w:t>
            </w:r>
            <w:hyperlink r:id="rId46" w:anchor="YANDEX_54" w:history="1"/>
            <w:r w:rsidRPr="007070D2">
              <w:t xml:space="preserve"> и повышении энергетической эффективности и о внесении изменений в отдельные законодатель</w:t>
            </w:r>
            <w:r>
              <w:t>ные акты Российской Федерации»;</w:t>
            </w:r>
          </w:p>
          <w:p w:rsidR="00066B07" w:rsidRPr="007070D2" w:rsidRDefault="00066B07" w:rsidP="00675E6D">
            <w:pPr>
              <w:jc w:val="both"/>
            </w:pPr>
            <w:r w:rsidRPr="007070D2">
              <w:t>- Федеральный закон от 06 октября</w:t>
            </w:r>
            <w:r>
              <w:t xml:space="preserve"> </w:t>
            </w:r>
            <w:r w:rsidRPr="007070D2">
              <w:t>2003года №131-ФЗ «Об общих принципах организации местного сам</w:t>
            </w:r>
            <w:r w:rsidRPr="007070D2">
              <w:t>о</w:t>
            </w:r>
            <w:r w:rsidRPr="007070D2">
              <w:t>управления в Российской Федерации»</w:t>
            </w:r>
            <w:r>
              <w:t>;</w:t>
            </w:r>
          </w:p>
          <w:p w:rsidR="00066B07" w:rsidRPr="007070D2" w:rsidRDefault="00066B07" w:rsidP="00675E6D">
            <w:pPr>
              <w:jc w:val="both"/>
            </w:pPr>
            <w:r w:rsidRPr="007070D2">
              <w:t xml:space="preserve">- Постановление Правительства РФ от 31.12.2009г №1225 «О требованиях к разработке региональных и муниципальных </w:t>
            </w:r>
            <w:hyperlink r:id="rId47" w:anchor="YANDEX_53" w:history="1"/>
            <w:r w:rsidRPr="007070D2">
              <w:rPr>
                <w:rStyle w:val="highlighthighlightactive"/>
              </w:rPr>
              <w:t> программ </w:t>
            </w:r>
            <w:hyperlink r:id="rId48" w:anchor="YANDEX_55" w:history="1"/>
            <w:r w:rsidRPr="007070D2">
              <w:t xml:space="preserve"> в области </w:t>
            </w:r>
            <w:hyperlink r:id="rId49" w:anchor="YANDEX_54" w:history="1"/>
            <w:r w:rsidRPr="007070D2">
              <w:rPr>
                <w:rStyle w:val="highlighthighlightactive"/>
              </w:rPr>
              <w:t> энергосбережения </w:t>
            </w:r>
            <w:hyperlink r:id="rId50" w:anchor="YANDEX_56" w:history="1"/>
            <w:r w:rsidRPr="007070D2">
              <w:t xml:space="preserve"> и повышен</w:t>
            </w:r>
            <w:r>
              <w:t>ия энергетической э</w:t>
            </w:r>
            <w:r>
              <w:t>ф</w:t>
            </w:r>
            <w:r>
              <w:t>фективности</w:t>
            </w:r>
            <w:r w:rsidRPr="007070D2">
              <w:t>»</w:t>
            </w:r>
            <w:r>
              <w:t>;</w:t>
            </w:r>
          </w:p>
          <w:p w:rsidR="00066B07" w:rsidRPr="007070D2" w:rsidRDefault="00066B07" w:rsidP="00675E6D">
            <w:pPr>
              <w:jc w:val="both"/>
            </w:pPr>
            <w:r>
              <w:t>- Указ Президента РФ от 04.06.</w:t>
            </w:r>
            <w:r w:rsidRPr="007070D2">
              <w:t>2008г №</w:t>
            </w:r>
            <w:r>
              <w:t xml:space="preserve"> </w:t>
            </w:r>
            <w:r w:rsidRPr="007070D2">
              <w:t>889 «О нек</w:t>
            </w:r>
            <w:r w:rsidRPr="007070D2">
              <w:t>о</w:t>
            </w:r>
            <w:r w:rsidRPr="007070D2">
              <w:t>торых мерах по повышению энергетической и экол</w:t>
            </w:r>
            <w:r w:rsidRPr="007070D2">
              <w:t>о</w:t>
            </w:r>
            <w:r w:rsidRPr="007070D2">
              <w:t xml:space="preserve">гической эффективности российской экономики». </w:t>
            </w:r>
          </w:p>
        </w:tc>
      </w:tr>
      <w:tr w:rsidR="00066B07" w:rsidRPr="007070D2" w:rsidTr="00675E6D">
        <w:tc>
          <w:tcPr>
            <w:tcW w:w="3708" w:type="dxa"/>
          </w:tcPr>
          <w:p w:rsidR="00066B07" w:rsidRPr="00E84015" w:rsidRDefault="00066B07" w:rsidP="00675E6D">
            <w:pPr>
              <w:pStyle w:val="a3"/>
              <w:spacing w:after="0" w:afterAutospacing="0"/>
              <w:jc w:val="both"/>
              <w:rPr>
                <w:bCs/>
              </w:rPr>
            </w:pPr>
            <w:r w:rsidRPr="007070D2">
              <w:t>Разработчик пр</w:t>
            </w:r>
            <w:r w:rsidRPr="00E84015">
              <w:rPr>
                <w:rStyle w:val="highlighthighlightactive"/>
                <w:rFonts w:eastAsia="Calibri"/>
                <w:bCs/>
              </w:rPr>
              <w:t>ограммы </w:t>
            </w:r>
          </w:p>
        </w:tc>
        <w:tc>
          <w:tcPr>
            <w:tcW w:w="5862" w:type="dxa"/>
          </w:tcPr>
          <w:p w:rsidR="00066B07" w:rsidRPr="007070D2" w:rsidRDefault="00066B07" w:rsidP="00675E6D">
            <w:pPr>
              <w:pStyle w:val="western"/>
              <w:spacing w:after="0" w:afterAutospacing="0"/>
              <w:jc w:val="both"/>
            </w:pPr>
            <w:r w:rsidRPr="007070D2">
              <w:t xml:space="preserve">Администрация </w:t>
            </w:r>
            <w:hyperlink r:id="rId51" w:anchor="YANDEX_64" w:history="1"/>
            <w:r>
              <w:rPr>
                <w:rStyle w:val="highlighthighlightactive"/>
                <w:rFonts w:eastAsia="Calibri"/>
              </w:rPr>
              <w:t>Согор</w:t>
            </w:r>
            <w:r w:rsidRPr="007070D2">
              <w:rPr>
                <w:rStyle w:val="highlighthighlightactive"/>
                <w:rFonts w:eastAsia="Calibri"/>
              </w:rPr>
              <w:t>нского сельсовета Доволе</w:t>
            </w:r>
            <w:r w:rsidRPr="007070D2">
              <w:rPr>
                <w:rStyle w:val="highlighthighlightactive"/>
                <w:rFonts w:eastAsia="Calibri"/>
              </w:rPr>
              <w:t>н</w:t>
            </w:r>
            <w:r w:rsidRPr="007070D2">
              <w:rPr>
                <w:rStyle w:val="highlighthighlightactive"/>
                <w:rFonts w:eastAsia="Calibri"/>
              </w:rPr>
              <w:t>ского</w:t>
            </w:r>
            <w:r>
              <w:rPr>
                <w:rStyle w:val="highlighthighlightactive"/>
                <w:rFonts w:eastAsia="Calibri"/>
              </w:rPr>
              <w:t xml:space="preserve"> </w:t>
            </w:r>
            <w:r w:rsidRPr="007070D2">
              <w:rPr>
                <w:rStyle w:val="highlighthighlightactive"/>
                <w:rFonts w:eastAsia="Calibri"/>
              </w:rPr>
              <w:t xml:space="preserve"> района</w:t>
            </w:r>
            <w:r>
              <w:rPr>
                <w:rStyle w:val="highlighthighlightactive"/>
                <w:rFonts w:eastAsia="Calibri"/>
              </w:rPr>
              <w:t xml:space="preserve"> </w:t>
            </w:r>
            <w:r w:rsidRPr="007070D2">
              <w:rPr>
                <w:rStyle w:val="highlighthighlightactive"/>
                <w:rFonts w:eastAsia="Calibri"/>
              </w:rPr>
              <w:t xml:space="preserve"> Новосибирской </w:t>
            </w:r>
            <w:r>
              <w:rPr>
                <w:rStyle w:val="highlighthighlightactive"/>
                <w:rFonts w:eastAsia="Calibri"/>
              </w:rPr>
              <w:t xml:space="preserve"> </w:t>
            </w:r>
            <w:r w:rsidRPr="007070D2">
              <w:rPr>
                <w:rStyle w:val="highlighthighlightactive"/>
                <w:rFonts w:eastAsia="Calibri"/>
              </w:rPr>
              <w:t>области </w:t>
            </w:r>
            <w:hyperlink r:id="rId52" w:anchor="YANDEX_66" w:history="1"/>
            <w:r w:rsidRPr="007070D2">
              <w:t xml:space="preserve"> </w:t>
            </w:r>
            <w:hyperlink r:id="rId53" w:anchor="YANDEX_65" w:history="1"/>
          </w:p>
        </w:tc>
      </w:tr>
      <w:tr w:rsidR="00066B07" w:rsidRPr="007070D2" w:rsidTr="00675E6D">
        <w:tc>
          <w:tcPr>
            <w:tcW w:w="3708" w:type="dxa"/>
          </w:tcPr>
          <w:p w:rsidR="00066B07" w:rsidRPr="007070D2" w:rsidRDefault="00066B07" w:rsidP="00675E6D">
            <w:pPr>
              <w:pStyle w:val="a3"/>
              <w:spacing w:after="0" w:afterAutospacing="0"/>
              <w:jc w:val="both"/>
            </w:pPr>
            <w:r w:rsidRPr="007070D2">
              <w:rPr>
                <w:rStyle w:val="highlighthighlightactive"/>
                <w:rFonts w:eastAsia="Calibri"/>
              </w:rPr>
              <w:t>И</w:t>
            </w:r>
            <w:hyperlink r:id="rId54" w:anchor="YANDEX_67" w:history="1"/>
            <w:r w:rsidRPr="00E84015">
              <w:rPr>
                <w:bCs/>
              </w:rPr>
              <w:t xml:space="preserve">сполнители </w:t>
            </w:r>
            <w:hyperlink r:id="rId55" w:anchor="YANDEX_67" w:history="1"/>
            <w:r w:rsidRPr="00E84015">
              <w:rPr>
                <w:rStyle w:val="highlighthighlightactive"/>
                <w:rFonts w:eastAsia="Calibri"/>
                <w:bCs/>
              </w:rPr>
              <w:t> Программы </w:t>
            </w:r>
          </w:p>
        </w:tc>
        <w:tc>
          <w:tcPr>
            <w:tcW w:w="5862" w:type="dxa"/>
          </w:tcPr>
          <w:p w:rsidR="00066B07" w:rsidRPr="007070D2" w:rsidRDefault="00066B07" w:rsidP="00675E6D">
            <w:pPr>
              <w:pStyle w:val="western"/>
              <w:spacing w:after="0" w:afterAutospacing="0"/>
              <w:jc w:val="both"/>
            </w:pPr>
            <w:r w:rsidRPr="007070D2">
              <w:t xml:space="preserve">Администрация </w:t>
            </w:r>
            <w:hyperlink r:id="rId56" w:anchor="YANDEX_68" w:history="1"/>
            <w:r>
              <w:rPr>
                <w:rStyle w:val="highlighthighlightactive"/>
                <w:rFonts w:eastAsia="Calibri"/>
              </w:rPr>
              <w:t>Согор</w:t>
            </w:r>
            <w:r w:rsidRPr="007070D2">
              <w:rPr>
                <w:rStyle w:val="highlighthighlightactive"/>
                <w:rFonts w:eastAsia="Calibri"/>
              </w:rPr>
              <w:t>нского сельсовета Доволе</w:t>
            </w:r>
            <w:r w:rsidRPr="007070D2">
              <w:rPr>
                <w:rStyle w:val="highlighthighlightactive"/>
                <w:rFonts w:eastAsia="Calibri"/>
              </w:rPr>
              <w:t>н</w:t>
            </w:r>
            <w:r w:rsidRPr="007070D2">
              <w:rPr>
                <w:rStyle w:val="highlighthighlightactive"/>
                <w:rFonts w:eastAsia="Calibri"/>
              </w:rPr>
              <w:t xml:space="preserve">ского </w:t>
            </w:r>
            <w:r>
              <w:rPr>
                <w:rStyle w:val="highlighthighlightactive"/>
                <w:rFonts w:eastAsia="Calibri"/>
              </w:rPr>
              <w:t xml:space="preserve"> </w:t>
            </w:r>
            <w:r w:rsidRPr="007070D2">
              <w:rPr>
                <w:rStyle w:val="highlighthighlightactive"/>
                <w:rFonts w:eastAsia="Calibri"/>
              </w:rPr>
              <w:t>района</w:t>
            </w:r>
            <w:r>
              <w:rPr>
                <w:rStyle w:val="highlighthighlightactive"/>
                <w:rFonts w:eastAsia="Calibri"/>
              </w:rPr>
              <w:t xml:space="preserve"> </w:t>
            </w:r>
            <w:r w:rsidRPr="007070D2">
              <w:rPr>
                <w:rStyle w:val="highlighthighlightactive"/>
                <w:rFonts w:eastAsia="Calibri"/>
              </w:rPr>
              <w:t xml:space="preserve"> Новосибирской области.</w:t>
            </w:r>
          </w:p>
        </w:tc>
      </w:tr>
      <w:tr w:rsidR="00066B07" w:rsidRPr="007070D2" w:rsidTr="00675E6D">
        <w:tc>
          <w:tcPr>
            <w:tcW w:w="3708" w:type="dxa"/>
          </w:tcPr>
          <w:p w:rsidR="00066B07" w:rsidRPr="007070D2" w:rsidRDefault="00066B07" w:rsidP="00675E6D">
            <w:pPr>
              <w:pStyle w:val="a3"/>
              <w:spacing w:after="0" w:afterAutospacing="0"/>
              <w:jc w:val="both"/>
              <w:rPr>
                <w:rStyle w:val="highlighthighlightactive"/>
                <w:rFonts w:eastAsia="Calibri"/>
              </w:rPr>
            </w:pPr>
            <w:r w:rsidRPr="007070D2">
              <w:rPr>
                <w:rStyle w:val="highlighthighlightactive"/>
                <w:rFonts w:eastAsia="Calibri"/>
              </w:rPr>
              <w:t>Цель</w:t>
            </w:r>
            <w:r w:rsidRPr="00E84015">
              <w:rPr>
                <w:bCs/>
              </w:rPr>
              <w:t xml:space="preserve"> </w:t>
            </w:r>
            <w:hyperlink r:id="rId57" w:anchor="YANDEX_71" w:history="1"/>
            <w:r w:rsidRPr="00E84015">
              <w:rPr>
                <w:rStyle w:val="highlighthighlightactive"/>
                <w:rFonts w:eastAsia="Calibri"/>
                <w:bCs/>
              </w:rPr>
              <w:t> Программы</w:t>
            </w:r>
          </w:p>
        </w:tc>
        <w:tc>
          <w:tcPr>
            <w:tcW w:w="5862" w:type="dxa"/>
          </w:tcPr>
          <w:p w:rsidR="00066B07" w:rsidRPr="007070D2" w:rsidRDefault="00066B07" w:rsidP="00675E6D">
            <w:pPr>
              <w:jc w:val="both"/>
            </w:pPr>
            <w:r w:rsidRPr="007070D2">
              <w:t>- Повышение энергетической эффективности при пр</w:t>
            </w:r>
            <w:r w:rsidRPr="007070D2">
              <w:t>о</w:t>
            </w:r>
            <w:r w:rsidRPr="007070D2">
              <w:t>изводстве, передаче и потреблении энергетических ресурсов за счет сжигания удельных показателей энергоемкости и энергопотребления предприятий и организаций, создания условий для перевода экон</w:t>
            </w:r>
            <w:r w:rsidRPr="007070D2">
              <w:t>о</w:t>
            </w:r>
            <w:r w:rsidRPr="007070D2">
              <w:t>мике и бюджетной сферы муниципального образов</w:t>
            </w:r>
            <w:r w:rsidRPr="007070D2">
              <w:t>а</w:t>
            </w:r>
            <w:r w:rsidRPr="007070D2">
              <w:t xml:space="preserve">ния на энергосберегающий путь развития; </w:t>
            </w:r>
          </w:p>
          <w:p w:rsidR="00066B07" w:rsidRPr="007070D2" w:rsidRDefault="00066B07" w:rsidP="00675E6D">
            <w:pPr>
              <w:jc w:val="both"/>
            </w:pPr>
            <w:r>
              <w:t>- о</w:t>
            </w:r>
            <w:r w:rsidRPr="007070D2">
              <w:t xml:space="preserve">беспечение энергетических потребностей </w:t>
            </w:r>
            <w:hyperlink r:id="rId58" w:anchor="YANDEX_72" w:history="1"/>
            <w:r w:rsidRPr="007070D2">
              <w:rPr>
                <w:rStyle w:val="highlighthighlightactive"/>
              </w:rPr>
              <w:t> поселения </w:t>
            </w:r>
            <w:hyperlink r:id="rId59" w:anchor="YANDEX_74" w:history="1"/>
            <w:r w:rsidRPr="007070D2">
              <w:t xml:space="preserve"> при целесообразно минимальном потре</w:t>
            </w:r>
            <w:r w:rsidRPr="007070D2">
              <w:t>б</w:t>
            </w:r>
            <w:r w:rsidRPr="007070D2">
              <w:t>лении энергоресурсов из внешней среды;</w:t>
            </w:r>
          </w:p>
          <w:p w:rsidR="00066B07" w:rsidRPr="007070D2" w:rsidRDefault="00066B07" w:rsidP="00675E6D">
            <w:pPr>
              <w:jc w:val="both"/>
            </w:pPr>
            <w:r>
              <w:t>- п</w:t>
            </w:r>
            <w:r w:rsidRPr="007070D2">
              <w:t xml:space="preserve">овышение эффективности существующих систем </w:t>
            </w:r>
            <w:hyperlink r:id="rId60" w:anchor="YANDEX_73" w:history="1"/>
            <w:r w:rsidRPr="007070D2">
              <w:rPr>
                <w:rStyle w:val="highlighthighlightactive"/>
              </w:rPr>
              <w:t> энергосбережения </w:t>
            </w:r>
            <w:hyperlink r:id="rId61" w:anchor="YANDEX_75" w:history="1"/>
            <w:r w:rsidRPr="007070D2">
              <w:t xml:space="preserve"> в поселении;</w:t>
            </w:r>
          </w:p>
          <w:p w:rsidR="00066B07" w:rsidRPr="007070D2" w:rsidRDefault="00066B07" w:rsidP="00675E6D">
            <w:pPr>
              <w:jc w:val="both"/>
            </w:pPr>
            <w:r>
              <w:t>- с</w:t>
            </w:r>
            <w:r w:rsidRPr="007070D2">
              <w:t>нижение потребности в дополнительных энергор</w:t>
            </w:r>
            <w:r w:rsidRPr="007070D2">
              <w:t>е</w:t>
            </w:r>
            <w:r w:rsidRPr="007070D2">
              <w:t>сурсах при развитии поселения;</w:t>
            </w:r>
          </w:p>
          <w:p w:rsidR="00066B07" w:rsidRPr="007070D2" w:rsidRDefault="00066B07" w:rsidP="00675E6D">
            <w:pPr>
              <w:jc w:val="both"/>
            </w:pPr>
            <w:r>
              <w:t>- с</w:t>
            </w:r>
            <w:r w:rsidRPr="007070D2">
              <w:t>нижение потребности в энергоресурсах сущес</w:t>
            </w:r>
            <w:r w:rsidRPr="007070D2">
              <w:t>т</w:t>
            </w:r>
            <w:r w:rsidRPr="007070D2">
              <w:t>вующих потребителей;</w:t>
            </w:r>
          </w:p>
          <w:p w:rsidR="00066B07" w:rsidRPr="007070D2" w:rsidRDefault="00066B07" w:rsidP="00675E6D">
            <w:pPr>
              <w:jc w:val="both"/>
            </w:pPr>
            <w:r>
              <w:t>- о</w:t>
            </w:r>
            <w:r w:rsidRPr="007070D2">
              <w:t>беспечение потребности в энергоресурсах за счет возобновляемых источников.</w:t>
            </w:r>
          </w:p>
        </w:tc>
      </w:tr>
      <w:tr w:rsidR="00066B07" w:rsidRPr="007070D2" w:rsidTr="00675E6D">
        <w:tc>
          <w:tcPr>
            <w:tcW w:w="3708" w:type="dxa"/>
          </w:tcPr>
          <w:p w:rsidR="00066B07" w:rsidRPr="007070D2" w:rsidRDefault="00066B07" w:rsidP="00675E6D">
            <w:pPr>
              <w:pStyle w:val="a3"/>
              <w:spacing w:after="0" w:afterAutospacing="0"/>
              <w:jc w:val="both"/>
              <w:rPr>
                <w:rStyle w:val="highlighthighlightactive"/>
                <w:rFonts w:eastAsia="Calibri"/>
              </w:rPr>
            </w:pPr>
            <w:r w:rsidRPr="00E84015">
              <w:rPr>
                <w:bCs/>
              </w:rPr>
              <w:t xml:space="preserve">Задачи </w:t>
            </w:r>
            <w:hyperlink r:id="rId62" w:anchor="YANDEX_74" w:history="1"/>
            <w:r w:rsidRPr="00E84015">
              <w:rPr>
                <w:rStyle w:val="highlighthighlightactive"/>
                <w:rFonts w:eastAsia="Calibri"/>
                <w:bCs/>
              </w:rPr>
              <w:t> Программы </w:t>
            </w:r>
          </w:p>
        </w:tc>
        <w:tc>
          <w:tcPr>
            <w:tcW w:w="5862" w:type="dxa"/>
          </w:tcPr>
          <w:p w:rsidR="00066B07" w:rsidRPr="007070D2" w:rsidRDefault="00066B07" w:rsidP="00675E6D">
            <w:pPr>
              <w:jc w:val="both"/>
            </w:pPr>
            <w:r w:rsidRPr="007070D2">
              <w:t xml:space="preserve">- Проведение комплекса организационно-правовых мероприятий по управлению </w:t>
            </w:r>
            <w:hyperlink r:id="rId63" w:anchor="YANDEX_75" w:history="1"/>
            <w:r w:rsidRPr="007070D2">
              <w:rPr>
                <w:rStyle w:val="highlighthighlightactive"/>
              </w:rPr>
              <w:t> энергосбережением </w:t>
            </w:r>
            <w:hyperlink r:id="rId64" w:anchor="YANDEX_77" w:history="1"/>
            <w:r w:rsidRPr="007070D2">
              <w:t xml:space="preserve">, в </w:t>
            </w:r>
            <w:r w:rsidRPr="007070D2">
              <w:lastRenderedPageBreak/>
              <w:t>том числе создание системы показателей, характер</w:t>
            </w:r>
            <w:r w:rsidRPr="007070D2">
              <w:t>и</w:t>
            </w:r>
            <w:r w:rsidRPr="007070D2">
              <w:t>зующих энергетическую эффективность и потребл</w:t>
            </w:r>
            <w:r w:rsidRPr="007070D2">
              <w:t>е</w:t>
            </w:r>
            <w:r w:rsidRPr="007070D2">
              <w:t>ние энергетических ресурсов;</w:t>
            </w:r>
          </w:p>
          <w:p w:rsidR="00066B07" w:rsidRPr="007070D2" w:rsidRDefault="00066B07" w:rsidP="00675E6D">
            <w:pPr>
              <w:jc w:val="both"/>
            </w:pPr>
            <w:r w:rsidRPr="00E84015">
              <w:rPr>
                <w:b/>
                <w:bCs/>
              </w:rPr>
              <w:t xml:space="preserve">- </w:t>
            </w:r>
            <w:r>
              <w:t>р</w:t>
            </w:r>
            <w:r w:rsidRPr="007070D2">
              <w:t>асширение практики применения энергосберега</w:t>
            </w:r>
            <w:r w:rsidRPr="007070D2">
              <w:t>ю</w:t>
            </w:r>
            <w:r w:rsidRPr="007070D2">
              <w:t>щих технологий при модернизации, реконструкции и капитальном ремонте основных фондов.</w:t>
            </w:r>
          </w:p>
          <w:p w:rsidR="00066B07" w:rsidRPr="007070D2" w:rsidRDefault="00066B07" w:rsidP="00675E6D">
            <w:pPr>
              <w:jc w:val="both"/>
            </w:pPr>
            <w:r w:rsidRPr="007070D2">
              <w:t>- введение энергетических паспортов, обеспечение учета объемов потребляемых энергетических ресу</w:t>
            </w:r>
            <w:r w:rsidRPr="007070D2">
              <w:t>р</w:t>
            </w:r>
            <w:r w:rsidRPr="007070D2">
              <w:t>сов.</w:t>
            </w:r>
          </w:p>
        </w:tc>
      </w:tr>
      <w:tr w:rsidR="00066B07" w:rsidRPr="007070D2" w:rsidTr="00675E6D">
        <w:tc>
          <w:tcPr>
            <w:tcW w:w="3708" w:type="dxa"/>
          </w:tcPr>
          <w:p w:rsidR="00066B07" w:rsidRPr="00E84015" w:rsidRDefault="00066B07" w:rsidP="00675E6D">
            <w:pPr>
              <w:pStyle w:val="a3"/>
              <w:spacing w:after="0" w:afterAutospacing="0"/>
              <w:jc w:val="both"/>
              <w:rPr>
                <w:bCs/>
              </w:rPr>
            </w:pPr>
            <w:r w:rsidRPr="00E84015">
              <w:rPr>
                <w:bCs/>
              </w:rPr>
              <w:lastRenderedPageBreak/>
              <w:t xml:space="preserve">Сроки реализации </w:t>
            </w:r>
            <w:hyperlink r:id="rId65" w:anchor="YANDEX_76" w:history="1"/>
            <w:r w:rsidRPr="00E84015">
              <w:rPr>
                <w:rStyle w:val="highlighthighlightactive"/>
                <w:rFonts w:eastAsia="Calibri"/>
                <w:bCs/>
              </w:rPr>
              <w:t> Программы </w:t>
            </w:r>
          </w:p>
        </w:tc>
        <w:tc>
          <w:tcPr>
            <w:tcW w:w="5862" w:type="dxa"/>
          </w:tcPr>
          <w:p w:rsidR="00066B07" w:rsidRPr="007070D2" w:rsidRDefault="00066B07" w:rsidP="00675E6D">
            <w:pPr>
              <w:pStyle w:val="western"/>
              <w:spacing w:after="0" w:afterAutospacing="0"/>
              <w:jc w:val="both"/>
            </w:pPr>
            <w:r>
              <w:t>202</w:t>
            </w:r>
            <w:r w:rsidRPr="007070D2">
              <w:t>1</w:t>
            </w:r>
            <w:r>
              <w:t xml:space="preserve"> </w:t>
            </w:r>
            <w:r w:rsidRPr="007070D2">
              <w:t>-</w:t>
            </w:r>
            <w:r>
              <w:t xml:space="preserve"> 202</w:t>
            </w:r>
            <w:r w:rsidRPr="007070D2">
              <w:t>5 годы</w:t>
            </w:r>
          </w:p>
        </w:tc>
      </w:tr>
      <w:tr w:rsidR="00066B07" w:rsidRPr="007070D2" w:rsidTr="00675E6D">
        <w:tc>
          <w:tcPr>
            <w:tcW w:w="3708" w:type="dxa"/>
          </w:tcPr>
          <w:p w:rsidR="00066B07" w:rsidRPr="00E84015" w:rsidRDefault="00066B07" w:rsidP="00675E6D">
            <w:pPr>
              <w:pStyle w:val="a3"/>
              <w:spacing w:after="0" w:afterAutospacing="0"/>
              <w:jc w:val="both"/>
              <w:rPr>
                <w:bCs/>
              </w:rPr>
            </w:pPr>
            <w:r w:rsidRPr="00E84015">
              <w:rPr>
                <w:bCs/>
              </w:rPr>
              <w:t>Объемы и источники финансир</w:t>
            </w:r>
            <w:r w:rsidRPr="00E84015">
              <w:rPr>
                <w:bCs/>
              </w:rPr>
              <w:t>о</w:t>
            </w:r>
            <w:r w:rsidRPr="00E84015">
              <w:rPr>
                <w:bCs/>
              </w:rPr>
              <w:t xml:space="preserve">вания </w:t>
            </w:r>
            <w:hyperlink r:id="rId66" w:anchor="YANDEX_77" w:history="1"/>
            <w:r w:rsidRPr="00E84015">
              <w:rPr>
                <w:rStyle w:val="highlighthighlightactive"/>
                <w:rFonts w:eastAsia="Calibri"/>
                <w:bCs/>
              </w:rPr>
              <w:t> Программы </w:t>
            </w:r>
          </w:p>
        </w:tc>
        <w:tc>
          <w:tcPr>
            <w:tcW w:w="5862" w:type="dxa"/>
          </w:tcPr>
          <w:p w:rsidR="00066B07" w:rsidRDefault="00066B07" w:rsidP="00675E6D">
            <w:pPr>
              <w:jc w:val="both"/>
            </w:pPr>
            <w:r w:rsidRPr="007070D2">
              <w:t xml:space="preserve">Общий объем необходимых финансовых средств для реализации </w:t>
            </w:r>
            <w:hyperlink r:id="rId67" w:anchor="YANDEX_78" w:history="1"/>
            <w:r w:rsidRPr="007070D2">
              <w:rPr>
                <w:rStyle w:val="highlighthighlightactive"/>
              </w:rPr>
              <w:t> Программы </w:t>
            </w:r>
            <w:hyperlink r:id="rId68" w:anchor="YANDEX_80" w:history="1"/>
            <w:r w:rsidRPr="007070D2">
              <w:t xml:space="preserve"> составляет </w:t>
            </w:r>
            <w:r>
              <w:t>7</w:t>
            </w:r>
            <w:r w:rsidRPr="007070D2">
              <w:t>млн.</w:t>
            </w:r>
            <w:r>
              <w:t>616</w:t>
            </w:r>
            <w:r w:rsidRPr="007070D2">
              <w:t xml:space="preserve"> тыс.</w:t>
            </w:r>
            <w:r>
              <w:t>6</w:t>
            </w:r>
            <w:r w:rsidRPr="007070D2">
              <w:t>50 руб.,</w:t>
            </w:r>
            <w:r>
              <w:t xml:space="preserve"> </w:t>
            </w:r>
            <w:r w:rsidRPr="007070D2">
              <w:t xml:space="preserve">в т.ч. местного бюджета - </w:t>
            </w:r>
            <w:r>
              <w:t>4</w:t>
            </w:r>
            <w:r w:rsidRPr="007070D2">
              <w:t>млн.</w:t>
            </w:r>
            <w:r>
              <w:t>105</w:t>
            </w:r>
            <w:r w:rsidRPr="007070D2">
              <w:t>тыс.</w:t>
            </w:r>
            <w:r>
              <w:t>250</w:t>
            </w:r>
            <w:r w:rsidRPr="007070D2">
              <w:t>руб.</w:t>
            </w:r>
          </w:p>
          <w:p w:rsidR="00066B07" w:rsidRPr="007070D2" w:rsidRDefault="00066B07" w:rsidP="00675E6D">
            <w:pPr>
              <w:jc w:val="both"/>
            </w:pPr>
            <w:r w:rsidRPr="007070D2">
              <w:t>Объем финансирования подлежит ежегодной корре</w:t>
            </w:r>
            <w:r w:rsidRPr="007070D2">
              <w:t>к</w:t>
            </w:r>
            <w:r w:rsidRPr="007070D2">
              <w:t>тировке в соответствии с уточнением бюджетных проектировок и изменений в налоговом законодател</w:t>
            </w:r>
            <w:r w:rsidRPr="007070D2">
              <w:t>ь</w:t>
            </w:r>
            <w:r w:rsidRPr="007070D2">
              <w:t>стве.</w:t>
            </w:r>
          </w:p>
        </w:tc>
      </w:tr>
      <w:tr w:rsidR="00066B07" w:rsidRPr="007070D2" w:rsidTr="00675E6D">
        <w:tc>
          <w:tcPr>
            <w:tcW w:w="3708" w:type="dxa"/>
          </w:tcPr>
          <w:p w:rsidR="00066B07" w:rsidRPr="00E84015" w:rsidRDefault="00066B07" w:rsidP="00675E6D">
            <w:pPr>
              <w:pStyle w:val="a3"/>
              <w:spacing w:after="0" w:afterAutospacing="0"/>
              <w:jc w:val="both"/>
              <w:rPr>
                <w:bCs/>
              </w:rPr>
            </w:pPr>
            <w:r w:rsidRPr="00E84015">
              <w:rPr>
                <w:bCs/>
              </w:rPr>
              <w:t>Ожидаемые результаты от реал</w:t>
            </w:r>
            <w:r w:rsidRPr="00E84015">
              <w:rPr>
                <w:bCs/>
              </w:rPr>
              <w:t>и</w:t>
            </w:r>
            <w:r w:rsidRPr="00E84015">
              <w:rPr>
                <w:bCs/>
              </w:rPr>
              <w:t xml:space="preserve">зации </w:t>
            </w:r>
            <w:hyperlink r:id="rId69" w:anchor="YANDEX_79" w:history="1"/>
            <w:r w:rsidRPr="00E84015">
              <w:rPr>
                <w:rStyle w:val="highlighthighlightactive"/>
                <w:rFonts w:eastAsia="Calibri"/>
                <w:bCs/>
              </w:rPr>
              <w:t> Программы </w:t>
            </w:r>
          </w:p>
        </w:tc>
        <w:tc>
          <w:tcPr>
            <w:tcW w:w="5862" w:type="dxa"/>
          </w:tcPr>
          <w:p w:rsidR="00066B07" w:rsidRPr="007070D2" w:rsidRDefault="00066B07" w:rsidP="00675E6D">
            <w:pPr>
              <w:jc w:val="both"/>
            </w:pPr>
            <w:r w:rsidRPr="007070D2">
              <w:t>- Наличие в органах местного самоуправления, мног</w:t>
            </w:r>
            <w:r w:rsidRPr="007070D2">
              <w:t>о</w:t>
            </w:r>
            <w:r w:rsidRPr="007070D2">
              <w:t>квартирных домах энергетических паспортов;</w:t>
            </w:r>
          </w:p>
          <w:p w:rsidR="00066B07" w:rsidRPr="007070D2" w:rsidRDefault="00066B07" w:rsidP="00675E6D">
            <w:pPr>
              <w:jc w:val="both"/>
            </w:pPr>
            <w:r>
              <w:t>- с</w:t>
            </w:r>
            <w:r w:rsidRPr="007070D2">
              <w:t>окращение удельных показателей энергопотребл</w:t>
            </w:r>
            <w:r w:rsidRPr="007070D2">
              <w:t>е</w:t>
            </w:r>
            <w:r w:rsidRPr="007070D2">
              <w:t>ния экономики муниципального образования;</w:t>
            </w:r>
          </w:p>
          <w:p w:rsidR="00066B07" w:rsidRPr="007070D2" w:rsidRDefault="00066B07" w:rsidP="00675E6D">
            <w:pPr>
              <w:jc w:val="both"/>
            </w:pPr>
            <w:r w:rsidRPr="007070D2">
              <w:t>- полный переход на приборный учет расчетов с орг</w:t>
            </w:r>
            <w:r w:rsidRPr="007070D2">
              <w:t>а</w:t>
            </w:r>
            <w:r w:rsidRPr="007070D2">
              <w:t>низациями коммунального комплекса;</w:t>
            </w:r>
          </w:p>
          <w:p w:rsidR="00066B07" w:rsidRPr="007070D2" w:rsidRDefault="00066B07" w:rsidP="00675E6D">
            <w:pPr>
              <w:jc w:val="both"/>
            </w:pPr>
            <w:r>
              <w:t>- с</w:t>
            </w:r>
            <w:r w:rsidRPr="007070D2">
              <w:t xml:space="preserve">оздание социально-правовой базы </w:t>
            </w:r>
            <w:hyperlink r:id="rId70" w:anchor="YANDEX_80" w:history="1"/>
            <w:r w:rsidRPr="007070D2">
              <w:rPr>
                <w:rStyle w:val="highlighthighlightactive"/>
              </w:rPr>
              <w:t> по </w:t>
            </w:r>
            <w:hyperlink r:id="rId71" w:anchor="YANDEX_82" w:history="1"/>
            <w:r w:rsidRPr="007070D2">
              <w:t xml:space="preserve"> </w:t>
            </w:r>
            <w:hyperlink r:id="rId72" w:anchor="YANDEX_81" w:history="1"/>
            <w:r w:rsidRPr="007070D2">
              <w:rPr>
                <w:rStyle w:val="highlighthighlightactive"/>
              </w:rPr>
              <w:t> энергосбережению </w:t>
            </w:r>
            <w:hyperlink r:id="rId73" w:anchor="YANDEX_83" w:history="1"/>
            <w:r w:rsidRPr="007070D2">
              <w:t xml:space="preserve"> и стимулированию повышения энергоэффективности.</w:t>
            </w:r>
          </w:p>
        </w:tc>
      </w:tr>
      <w:tr w:rsidR="00066B07" w:rsidRPr="007070D2" w:rsidTr="00675E6D">
        <w:tc>
          <w:tcPr>
            <w:tcW w:w="3708" w:type="dxa"/>
          </w:tcPr>
          <w:p w:rsidR="00066B07" w:rsidRPr="00E84015" w:rsidRDefault="00066B07" w:rsidP="00675E6D">
            <w:pPr>
              <w:pStyle w:val="a3"/>
              <w:spacing w:after="0" w:afterAutospacing="0"/>
              <w:jc w:val="both"/>
              <w:rPr>
                <w:bCs/>
              </w:rPr>
            </w:pPr>
            <w:r w:rsidRPr="00E84015">
              <w:rPr>
                <w:bCs/>
              </w:rPr>
              <w:t xml:space="preserve">Управление </w:t>
            </w:r>
            <w:hyperlink r:id="rId74" w:anchor="YANDEX_82" w:history="1"/>
            <w:r w:rsidRPr="00E84015">
              <w:rPr>
                <w:rStyle w:val="highlighthighlightactive"/>
                <w:rFonts w:eastAsia="Calibri"/>
                <w:bCs/>
              </w:rPr>
              <w:t> Программой </w:t>
            </w:r>
          </w:p>
        </w:tc>
        <w:tc>
          <w:tcPr>
            <w:tcW w:w="5862" w:type="dxa"/>
          </w:tcPr>
          <w:p w:rsidR="00066B07" w:rsidRDefault="00066B07" w:rsidP="00675E6D">
            <w:pPr>
              <w:jc w:val="both"/>
            </w:pPr>
            <w:hyperlink r:id="rId75" w:anchor="YANDEX_83" w:history="1"/>
            <w:r w:rsidRPr="007070D2">
              <w:rPr>
                <w:rStyle w:val="highlighthighlightactive"/>
              </w:rPr>
              <w:t> Программа </w:t>
            </w:r>
            <w:hyperlink r:id="rId76" w:anchor="YANDEX_85" w:history="1"/>
            <w:r w:rsidRPr="007070D2">
              <w:t xml:space="preserve"> </w:t>
            </w:r>
            <w:hyperlink r:id="rId77" w:anchor="YANDEX_84" w:history="1"/>
            <w:r w:rsidRPr="007070D2">
              <w:rPr>
                <w:rStyle w:val="highlighthighlightactive"/>
              </w:rPr>
              <w:t> энергосбережения </w:t>
            </w:r>
            <w:hyperlink r:id="rId78" w:anchor="YANDEX_86" w:history="1"/>
            <w:r w:rsidRPr="007070D2">
              <w:t xml:space="preserve"> по своему характеру является стратегическим пакетом проблемно ориент</w:t>
            </w:r>
            <w:r w:rsidRPr="007070D2">
              <w:t>и</w:t>
            </w:r>
            <w:r w:rsidRPr="007070D2">
              <w:t>рованных проектов развития, направленных на пер</w:t>
            </w:r>
            <w:r w:rsidRPr="007070D2">
              <w:t>е</w:t>
            </w:r>
            <w:r w:rsidRPr="007070D2">
              <w:t>вод сложной системы, потребления энергетических ресурсов из одного состояния, не удовлетворяющего современным требованиям, в другое, более эффекти</w:t>
            </w:r>
            <w:r w:rsidRPr="007070D2">
              <w:t>в</w:t>
            </w:r>
            <w:r w:rsidRPr="007070D2">
              <w:t xml:space="preserve">ное. Руководство осуществляет администрация </w:t>
            </w:r>
            <w:hyperlink r:id="rId79" w:anchor="YANDEX_90" w:history="1"/>
            <w:r>
              <w:rPr>
                <w:rStyle w:val="highlighthighlightactive"/>
              </w:rPr>
              <w:t> Согор</w:t>
            </w:r>
            <w:r w:rsidRPr="007070D2">
              <w:rPr>
                <w:rStyle w:val="highlighthighlightactive"/>
              </w:rPr>
              <w:t>нского сельсовета. </w:t>
            </w:r>
            <w:hyperlink r:id="rId80" w:anchor="YANDEX_92" w:history="1"/>
            <w:r w:rsidRPr="007070D2">
              <w:t>Основными задачами явл</w:t>
            </w:r>
            <w:r w:rsidRPr="007070D2">
              <w:t>я</w:t>
            </w:r>
            <w:r w:rsidRPr="007070D2">
              <w:t>ется разработка решений и предложений по реализ</w:t>
            </w:r>
            <w:r w:rsidRPr="007070D2">
              <w:t>а</w:t>
            </w:r>
            <w:r w:rsidRPr="007070D2">
              <w:t xml:space="preserve">ции </w:t>
            </w:r>
            <w:hyperlink r:id="rId81" w:anchor="YANDEX_93" w:history="1"/>
            <w:r w:rsidRPr="007070D2">
              <w:rPr>
                <w:rStyle w:val="highlighthighlightactive"/>
              </w:rPr>
              <w:t> Программы.</w:t>
            </w:r>
          </w:p>
          <w:p w:rsidR="00066B07" w:rsidRPr="007070D2" w:rsidRDefault="00066B07" w:rsidP="00675E6D">
            <w:pPr>
              <w:jc w:val="both"/>
            </w:pPr>
            <w:r w:rsidRPr="007070D2">
              <w:t xml:space="preserve">Не реже одного раза в год </w:t>
            </w:r>
            <w:hyperlink r:id="rId82" w:anchor="YANDEX_94" w:history="1"/>
            <w:r w:rsidRPr="007070D2">
              <w:rPr>
                <w:rStyle w:val="highlighthighlightactive"/>
              </w:rPr>
              <w:t> Программа </w:t>
            </w:r>
            <w:hyperlink r:id="rId83" w:anchor="YANDEX_96" w:history="1"/>
            <w:r w:rsidRPr="007070D2">
              <w:t xml:space="preserve"> должна подвергаться ревизии по итогам работы выполнения з</w:t>
            </w:r>
            <w:r w:rsidRPr="007070D2">
              <w:t>а</w:t>
            </w:r>
            <w:r w:rsidRPr="007070D2">
              <w:t>планированных ранее мероприятий.</w:t>
            </w:r>
          </w:p>
        </w:tc>
      </w:tr>
      <w:tr w:rsidR="00066B07" w:rsidRPr="007070D2" w:rsidTr="00675E6D">
        <w:tc>
          <w:tcPr>
            <w:tcW w:w="3708" w:type="dxa"/>
          </w:tcPr>
          <w:p w:rsidR="00066B07" w:rsidRPr="00E84015" w:rsidRDefault="00066B07" w:rsidP="00675E6D">
            <w:pPr>
              <w:pStyle w:val="a3"/>
              <w:spacing w:after="0" w:afterAutospacing="0"/>
              <w:jc w:val="both"/>
              <w:rPr>
                <w:bCs/>
              </w:rPr>
            </w:pPr>
            <w:r w:rsidRPr="00E84015">
              <w:rPr>
                <w:bCs/>
              </w:rPr>
              <w:t xml:space="preserve">Контроль над исполнением </w:t>
            </w:r>
            <w:hyperlink r:id="rId84" w:anchor="YANDEX_95" w:history="1"/>
            <w:r w:rsidRPr="00E84015">
              <w:rPr>
                <w:rStyle w:val="highlighthighlightactive"/>
                <w:rFonts w:eastAsia="Calibri"/>
                <w:bCs/>
              </w:rPr>
              <w:t>Программы </w:t>
            </w:r>
          </w:p>
        </w:tc>
        <w:tc>
          <w:tcPr>
            <w:tcW w:w="5862" w:type="dxa"/>
          </w:tcPr>
          <w:p w:rsidR="00066B07" w:rsidRPr="007070D2" w:rsidRDefault="00066B07" w:rsidP="00675E6D">
            <w:pPr>
              <w:pStyle w:val="western"/>
              <w:spacing w:after="0" w:afterAutospacing="0"/>
              <w:jc w:val="both"/>
            </w:pPr>
            <w:r w:rsidRPr="007070D2">
              <w:t xml:space="preserve">Контроль по реализации </w:t>
            </w:r>
            <w:hyperlink r:id="rId85" w:anchor="YANDEX_96" w:history="1"/>
            <w:r w:rsidRPr="007070D2">
              <w:rPr>
                <w:rStyle w:val="highlighthighlightactive"/>
                <w:rFonts w:eastAsia="Calibri"/>
              </w:rPr>
              <w:t> Программы </w:t>
            </w:r>
            <w:hyperlink r:id="rId86" w:anchor="YANDEX_98" w:history="1"/>
            <w:r w:rsidRPr="007070D2">
              <w:t xml:space="preserve"> осущест</w:t>
            </w:r>
            <w:r>
              <w:t>вляется Советом депутатов Согор</w:t>
            </w:r>
            <w:r w:rsidRPr="007070D2">
              <w:t>нского сельсовета и адм</w:t>
            </w:r>
            <w:r w:rsidRPr="007070D2">
              <w:t>и</w:t>
            </w:r>
            <w:r>
              <w:t>нистрацией Согор</w:t>
            </w:r>
            <w:r w:rsidRPr="007070D2">
              <w:t>нского сельсовета.</w:t>
            </w:r>
          </w:p>
        </w:tc>
      </w:tr>
    </w:tbl>
    <w:p w:rsidR="00066B07" w:rsidRPr="005B78FA" w:rsidRDefault="00066B07" w:rsidP="00066B07">
      <w:pPr>
        <w:pStyle w:val="a3"/>
        <w:spacing w:after="0" w:afterAutospacing="0"/>
        <w:jc w:val="both"/>
        <w:rPr>
          <w:sz w:val="28"/>
          <w:szCs w:val="28"/>
        </w:rPr>
      </w:pPr>
    </w:p>
    <w:p w:rsidR="00066B07" w:rsidRPr="00B7415A" w:rsidRDefault="00066B07" w:rsidP="00066B07">
      <w:pPr>
        <w:pStyle w:val="western"/>
        <w:spacing w:after="0" w:afterAutospacing="0"/>
        <w:ind w:firstLine="432"/>
        <w:jc w:val="both"/>
        <w:rPr>
          <w:rStyle w:val="highlighthighlightactive"/>
          <w:rFonts w:eastAsia="Calibri"/>
          <w:sz w:val="28"/>
          <w:szCs w:val="28"/>
        </w:rPr>
      </w:pPr>
    </w:p>
    <w:p w:rsidR="00066B07" w:rsidRDefault="00066B07" w:rsidP="00066B07">
      <w:pPr>
        <w:pStyle w:val="western"/>
        <w:spacing w:after="0" w:afterAutospacing="0"/>
        <w:rPr>
          <w:b/>
          <w:sz w:val="28"/>
          <w:szCs w:val="28"/>
        </w:rPr>
      </w:pPr>
    </w:p>
    <w:p w:rsidR="00066B07" w:rsidRDefault="00066B07" w:rsidP="00066B07">
      <w:pPr>
        <w:pStyle w:val="western"/>
        <w:spacing w:after="0" w:afterAutospacing="0"/>
        <w:jc w:val="center"/>
        <w:rPr>
          <w:b/>
          <w:sz w:val="28"/>
          <w:szCs w:val="28"/>
        </w:rPr>
      </w:pPr>
    </w:p>
    <w:p w:rsidR="00066B07" w:rsidRPr="00B7415A" w:rsidRDefault="00066B07" w:rsidP="00066B07">
      <w:pPr>
        <w:pStyle w:val="western"/>
        <w:spacing w:after="0" w:afterAutospacing="0"/>
        <w:jc w:val="center"/>
        <w:rPr>
          <w:sz w:val="28"/>
          <w:szCs w:val="28"/>
        </w:rPr>
      </w:pPr>
      <w:r w:rsidRPr="00B7415A">
        <w:rPr>
          <w:b/>
          <w:sz w:val="28"/>
          <w:szCs w:val="28"/>
        </w:rPr>
        <w:t>Ф</w:t>
      </w:r>
      <w:r w:rsidRPr="00B7415A">
        <w:rPr>
          <w:b/>
          <w:bCs/>
          <w:sz w:val="28"/>
          <w:szCs w:val="28"/>
        </w:rPr>
        <w:t xml:space="preserve">акторы, влияющие на процессы </w:t>
      </w:r>
      <w:bookmarkStart w:id="10" w:name="YANDEX_104"/>
      <w:bookmarkEnd w:id="10"/>
      <w:r w:rsidRPr="00B7415A">
        <w:rPr>
          <w:b/>
          <w:bCs/>
          <w:sz w:val="28"/>
          <w:szCs w:val="28"/>
        </w:rPr>
        <w:fldChar w:fldCharType="begin"/>
      </w:r>
      <w:r w:rsidRPr="00B7415A">
        <w:rPr>
          <w:b/>
          <w:bCs/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"YANDEX_103" </w:instrText>
      </w:r>
      <w:r w:rsidRPr="00B7415A">
        <w:rPr>
          <w:b/>
          <w:bCs/>
          <w:sz w:val="28"/>
          <w:szCs w:val="28"/>
        </w:rPr>
        <w:fldChar w:fldCharType="separate"/>
      </w:r>
      <w:r w:rsidRPr="00B7415A">
        <w:rPr>
          <w:b/>
          <w:bCs/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b/>
          <w:bCs/>
          <w:sz w:val="28"/>
          <w:szCs w:val="28"/>
        </w:rPr>
        <w:t> энергосбережения </w:t>
      </w:r>
      <w:hyperlink r:id="rId87" w:anchor="YANDEX_105" w:history="1"/>
      <w:r w:rsidRPr="00B7415A">
        <w:rPr>
          <w:b/>
          <w:bCs/>
          <w:sz w:val="28"/>
          <w:szCs w:val="28"/>
        </w:rPr>
        <w:t xml:space="preserve"> </w:t>
      </w:r>
      <w:bookmarkStart w:id="11" w:name="YANDEX_105"/>
      <w:bookmarkEnd w:id="11"/>
      <w:r w:rsidRPr="00B7415A">
        <w:rPr>
          <w:b/>
          <w:bCs/>
          <w:sz w:val="28"/>
          <w:szCs w:val="28"/>
        </w:rPr>
        <w:fldChar w:fldCharType="begin"/>
      </w:r>
      <w:r w:rsidRPr="00B7415A">
        <w:rPr>
          <w:b/>
          <w:bCs/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"YANDEX_104" </w:instrText>
      </w:r>
      <w:r w:rsidRPr="00B7415A">
        <w:rPr>
          <w:b/>
          <w:bCs/>
          <w:sz w:val="28"/>
          <w:szCs w:val="28"/>
        </w:rPr>
        <w:fldChar w:fldCharType="separate"/>
      </w:r>
      <w:r w:rsidRPr="00B7415A">
        <w:rPr>
          <w:b/>
          <w:bCs/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b/>
          <w:bCs/>
          <w:sz w:val="28"/>
          <w:szCs w:val="28"/>
        </w:rPr>
        <w:t> в </w:t>
      </w:r>
      <w:hyperlink r:id="rId88" w:anchor="YANDEX_106" w:history="1"/>
      <w:r w:rsidRPr="00B7415A">
        <w:rPr>
          <w:b/>
          <w:bCs/>
          <w:sz w:val="28"/>
          <w:szCs w:val="28"/>
        </w:rPr>
        <w:t xml:space="preserve"> </w:t>
      </w:r>
      <w:bookmarkStart w:id="12" w:name="YANDEX_106"/>
      <w:bookmarkEnd w:id="12"/>
      <w:r w:rsidRPr="00B7415A">
        <w:rPr>
          <w:b/>
          <w:bCs/>
          <w:sz w:val="28"/>
          <w:szCs w:val="28"/>
        </w:rPr>
        <w:fldChar w:fldCharType="begin"/>
      </w:r>
      <w:r w:rsidRPr="00B7415A">
        <w:rPr>
          <w:b/>
          <w:bCs/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"YANDEX_105" </w:instrText>
      </w:r>
      <w:r w:rsidRPr="00B7415A">
        <w:rPr>
          <w:b/>
          <w:bCs/>
          <w:sz w:val="28"/>
          <w:szCs w:val="28"/>
        </w:rPr>
        <w:fldChar w:fldCharType="separate"/>
      </w:r>
      <w:r w:rsidRPr="00B7415A">
        <w:rPr>
          <w:b/>
          <w:bCs/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b/>
          <w:bCs/>
          <w:sz w:val="28"/>
          <w:szCs w:val="28"/>
        </w:rPr>
        <w:t> </w:t>
      </w:r>
      <w:r>
        <w:rPr>
          <w:rStyle w:val="highlighthighlightactive"/>
          <w:rFonts w:eastAsia="Calibri"/>
          <w:b/>
          <w:bCs/>
          <w:sz w:val="28"/>
          <w:szCs w:val="28"/>
        </w:rPr>
        <w:t>Согор</w:t>
      </w:r>
      <w:r w:rsidRPr="00B7415A">
        <w:rPr>
          <w:rStyle w:val="highlighthighlightactive"/>
          <w:rFonts w:eastAsia="Calibri"/>
          <w:b/>
          <w:bCs/>
          <w:sz w:val="28"/>
          <w:szCs w:val="28"/>
        </w:rPr>
        <w:t>нском муниципальном образовании:</w:t>
      </w:r>
    </w:p>
    <w:bookmarkStart w:id="13" w:name="YANDEX_109"/>
    <w:bookmarkEnd w:id="13"/>
    <w:p w:rsidR="00066B07" w:rsidRPr="00D50682" w:rsidRDefault="00066B07" w:rsidP="00066B07">
      <w:pPr>
        <w:jc w:val="both"/>
        <w:rPr>
          <w:sz w:val="28"/>
          <w:szCs w:val="28"/>
        </w:rPr>
      </w:pPr>
      <w:r w:rsidRPr="00D50682">
        <w:rPr>
          <w:sz w:val="28"/>
          <w:szCs w:val="28"/>
        </w:rPr>
        <w:fldChar w:fldCharType="begin"/>
      </w:r>
      <w:r w:rsidRPr="00D50682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"YANDEX_108" </w:instrText>
      </w:r>
      <w:r w:rsidRPr="00D50682">
        <w:rPr>
          <w:sz w:val="28"/>
          <w:szCs w:val="28"/>
        </w:rPr>
        <w:fldChar w:fldCharType="separate"/>
      </w:r>
      <w:r w:rsidRPr="00D50682">
        <w:rPr>
          <w:sz w:val="28"/>
          <w:szCs w:val="28"/>
        </w:rPr>
        <w:fldChar w:fldCharType="end"/>
      </w:r>
      <w:r w:rsidRPr="00D50682">
        <w:rPr>
          <w:rStyle w:val="highlighthighlightactive"/>
          <w:sz w:val="28"/>
          <w:szCs w:val="28"/>
        </w:rPr>
        <w:t> Энергосбережение </w:t>
      </w:r>
      <w:hyperlink r:id="rId89" w:anchor="YANDEX_110" w:history="1"/>
      <w:r w:rsidRPr="00D50682">
        <w:rPr>
          <w:sz w:val="28"/>
          <w:szCs w:val="28"/>
        </w:rPr>
        <w:t xml:space="preserve"> - комплекс мер или действий, предпринимаемых для обеспечения более эффективного использования ресурсов.</w:t>
      </w:r>
    </w:p>
    <w:p w:rsidR="00066B07" w:rsidRPr="00D50682" w:rsidRDefault="00066B07" w:rsidP="00066B07">
      <w:pPr>
        <w:jc w:val="both"/>
        <w:rPr>
          <w:sz w:val="28"/>
          <w:szCs w:val="28"/>
        </w:rPr>
      </w:pPr>
      <w:r w:rsidRPr="00D50682">
        <w:rPr>
          <w:sz w:val="28"/>
          <w:szCs w:val="28"/>
        </w:rPr>
        <w:t xml:space="preserve">Факторы, стимулирующие процессы </w:t>
      </w:r>
      <w:bookmarkStart w:id="14" w:name="YANDEX_110"/>
      <w:bookmarkEnd w:id="14"/>
      <w:r w:rsidRPr="00D50682">
        <w:rPr>
          <w:sz w:val="28"/>
          <w:szCs w:val="28"/>
        </w:rPr>
        <w:fldChar w:fldCharType="begin"/>
      </w:r>
      <w:r w:rsidRPr="00D50682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"YANDEX_109" </w:instrText>
      </w:r>
      <w:r w:rsidRPr="00D50682">
        <w:rPr>
          <w:sz w:val="28"/>
          <w:szCs w:val="28"/>
        </w:rPr>
        <w:fldChar w:fldCharType="separate"/>
      </w:r>
      <w:r w:rsidRPr="00D50682">
        <w:rPr>
          <w:sz w:val="28"/>
          <w:szCs w:val="28"/>
        </w:rPr>
        <w:fldChar w:fldCharType="end"/>
      </w:r>
      <w:r w:rsidRPr="00D50682">
        <w:rPr>
          <w:rStyle w:val="highlighthighlightactive"/>
          <w:sz w:val="28"/>
          <w:szCs w:val="28"/>
        </w:rPr>
        <w:t> энергосбережения </w:t>
      </w:r>
      <w:hyperlink r:id="rId90" w:anchor="YANDEX_111" w:history="1"/>
      <w:r w:rsidRPr="00D50682">
        <w:rPr>
          <w:sz w:val="28"/>
          <w:szCs w:val="28"/>
        </w:rPr>
        <w:t>:</w:t>
      </w:r>
    </w:p>
    <w:p w:rsidR="00066B07" w:rsidRPr="00D50682" w:rsidRDefault="00066B07" w:rsidP="00066B07">
      <w:pPr>
        <w:jc w:val="both"/>
        <w:rPr>
          <w:sz w:val="28"/>
          <w:szCs w:val="28"/>
        </w:rPr>
      </w:pPr>
      <w:r w:rsidRPr="00D50682">
        <w:rPr>
          <w:sz w:val="28"/>
          <w:szCs w:val="28"/>
        </w:rPr>
        <w:t>- рост стоимости энергоресурсов;</w:t>
      </w:r>
    </w:p>
    <w:p w:rsidR="00066B07" w:rsidRPr="00D50682" w:rsidRDefault="00066B07" w:rsidP="00066B07">
      <w:pPr>
        <w:jc w:val="both"/>
        <w:rPr>
          <w:sz w:val="28"/>
          <w:szCs w:val="28"/>
        </w:rPr>
      </w:pPr>
      <w:r w:rsidRPr="00D50682">
        <w:rPr>
          <w:sz w:val="28"/>
          <w:szCs w:val="28"/>
        </w:rPr>
        <w:t>- значительная доля частного бизнеса, заинтересованного в экономии;</w:t>
      </w:r>
    </w:p>
    <w:p w:rsidR="00066B07" w:rsidRPr="00D50682" w:rsidRDefault="00066B07" w:rsidP="00066B07">
      <w:pPr>
        <w:jc w:val="both"/>
        <w:rPr>
          <w:sz w:val="28"/>
          <w:szCs w:val="28"/>
        </w:rPr>
      </w:pPr>
      <w:r w:rsidRPr="00D50682">
        <w:rPr>
          <w:sz w:val="28"/>
          <w:szCs w:val="28"/>
        </w:rPr>
        <w:t>- повышение качества и количества приборов учета энергоресурсов, весьма значительная автоматизация процессов энергопотребления;</w:t>
      </w:r>
    </w:p>
    <w:p w:rsidR="00066B07" w:rsidRPr="00D50682" w:rsidRDefault="00066B07" w:rsidP="00066B07">
      <w:pPr>
        <w:jc w:val="both"/>
        <w:rPr>
          <w:sz w:val="28"/>
          <w:szCs w:val="28"/>
        </w:rPr>
      </w:pPr>
      <w:r w:rsidRPr="00D50682">
        <w:rPr>
          <w:sz w:val="28"/>
          <w:szCs w:val="28"/>
        </w:rPr>
        <w:t>- повышение качества эксплуатации жилищного фонда.</w:t>
      </w:r>
    </w:p>
    <w:p w:rsidR="00066B07" w:rsidRPr="00D50682" w:rsidRDefault="00066B07" w:rsidP="00066B07">
      <w:pPr>
        <w:jc w:val="both"/>
        <w:rPr>
          <w:sz w:val="28"/>
          <w:szCs w:val="28"/>
        </w:rPr>
      </w:pPr>
      <w:r w:rsidRPr="00D50682">
        <w:rPr>
          <w:sz w:val="28"/>
          <w:szCs w:val="28"/>
        </w:rPr>
        <w:t xml:space="preserve">Стратегическая цель </w:t>
      </w:r>
      <w:bookmarkStart w:id="15" w:name="YANDEX_111"/>
      <w:bookmarkEnd w:id="15"/>
      <w:r w:rsidRPr="00D50682">
        <w:rPr>
          <w:sz w:val="28"/>
          <w:szCs w:val="28"/>
        </w:rPr>
        <w:fldChar w:fldCharType="begin"/>
      </w:r>
      <w:r w:rsidRPr="00D50682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"YANDEX_110" </w:instrText>
      </w:r>
      <w:r w:rsidRPr="00D50682">
        <w:rPr>
          <w:sz w:val="28"/>
          <w:szCs w:val="28"/>
        </w:rPr>
        <w:fldChar w:fldCharType="separate"/>
      </w:r>
      <w:r w:rsidRPr="00D50682">
        <w:rPr>
          <w:sz w:val="28"/>
          <w:szCs w:val="28"/>
        </w:rPr>
        <w:fldChar w:fldCharType="end"/>
      </w:r>
      <w:r w:rsidRPr="00D50682">
        <w:rPr>
          <w:rStyle w:val="highlighthighlightactive"/>
          <w:sz w:val="28"/>
          <w:szCs w:val="28"/>
        </w:rPr>
        <w:t> энергосбережения </w:t>
      </w:r>
      <w:hyperlink r:id="rId91" w:anchor="YANDEX_112" w:history="1"/>
      <w:r w:rsidRPr="00D50682">
        <w:rPr>
          <w:sz w:val="28"/>
          <w:szCs w:val="28"/>
        </w:rPr>
        <w:t xml:space="preserve"> одна и следует из его определения - это повышение энергоэффективности во всех отраслях, на территории </w:t>
      </w:r>
      <w:bookmarkStart w:id="16" w:name="YANDEX_112"/>
      <w:bookmarkEnd w:id="16"/>
      <w:r w:rsidRPr="00D50682">
        <w:rPr>
          <w:sz w:val="28"/>
          <w:szCs w:val="28"/>
        </w:rPr>
        <w:fldChar w:fldCharType="begin"/>
      </w:r>
      <w:r w:rsidRPr="00D50682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"YANDEX_111" </w:instrText>
      </w:r>
      <w:r w:rsidRPr="00D50682">
        <w:rPr>
          <w:sz w:val="28"/>
          <w:szCs w:val="28"/>
        </w:rPr>
        <w:fldChar w:fldCharType="separate"/>
      </w:r>
      <w:r w:rsidRPr="00D50682">
        <w:rPr>
          <w:sz w:val="28"/>
          <w:szCs w:val="28"/>
        </w:rPr>
        <w:fldChar w:fldCharType="end"/>
      </w:r>
      <w:r w:rsidRPr="00D50682">
        <w:rPr>
          <w:rStyle w:val="highlighthighlightactive"/>
          <w:sz w:val="28"/>
          <w:szCs w:val="28"/>
        </w:rPr>
        <w:t xml:space="preserve"> муниципального образования. </w:t>
      </w:r>
      <w:r w:rsidRPr="00D50682">
        <w:rPr>
          <w:sz w:val="28"/>
          <w:szCs w:val="28"/>
        </w:rPr>
        <w:t xml:space="preserve">Задача администрации </w:t>
      </w:r>
      <w:bookmarkStart w:id="17" w:name="YANDEX_113"/>
      <w:bookmarkEnd w:id="17"/>
      <w:r w:rsidRPr="00D50682">
        <w:rPr>
          <w:sz w:val="28"/>
          <w:szCs w:val="28"/>
        </w:rPr>
        <w:fldChar w:fldCharType="begin"/>
      </w:r>
      <w:r w:rsidRPr="00D50682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"YANDEX_112" </w:instrText>
      </w:r>
      <w:r w:rsidRPr="00D50682">
        <w:rPr>
          <w:sz w:val="28"/>
          <w:szCs w:val="28"/>
        </w:rPr>
        <w:fldChar w:fldCharType="separate"/>
      </w:r>
      <w:r w:rsidRPr="00D50682">
        <w:rPr>
          <w:sz w:val="28"/>
          <w:szCs w:val="28"/>
        </w:rPr>
        <w:fldChar w:fldCharType="end"/>
      </w:r>
      <w:r w:rsidRPr="00D50682">
        <w:rPr>
          <w:rStyle w:val="highlighthighlightactive"/>
          <w:sz w:val="28"/>
          <w:szCs w:val="28"/>
        </w:rPr>
        <w:t xml:space="preserve"> сельсовета </w:t>
      </w:r>
      <w:r w:rsidRPr="00D50682">
        <w:rPr>
          <w:sz w:val="28"/>
          <w:szCs w:val="28"/>
        </w:rPr>
        <w:t>опред</w:t>
      </w:r>
      <w:r w:rsidRPr="00D50682">
        <w:rPr>
          <w:sz w:val="28"/>
          <w:szCs w:val="28"/>
        </w:rPr>
        <w:t>е</w:t>
      </w:r>
      <w:r w:rsidRPr="00D50682">
        <w:rPr>
          <w:sz w:val="28"/>
          <w:szCs w:val="28"/>
        </w:rPr>
        <w:t>лить, какими мерами и насколько можно осуществить это повышение.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b/>
          <w:bCs/>
          <w:sz w:val="28"/>
          <w:szCs w:val="28"/>
        </w:rPr>
        <w:t xml:space="preserve">Основные направления </w:t>
      </w:r>
      <w:bookmarkStart w:id="18" w:name="YANDEX_116"/>
      <w:bookmarkEnd w:id="18"/>
      <w:r w:rsidRPr="00B7415A">
        <w:rPr>
          <w:b/>
          <w:bCs/>
          <w:sz w:val="28"/>
          <w:szCs w:val="28"/>
        </w:rPr>
        <w:fldChar w:fldCharType="begin"/>
      </w:r>
      <w:r w:rsidRPr="00B7415A">
        <w:rPr>
          <w:b/>
          <w:bCs/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"YANDEX_115" </w:instrText>
      </w:r>
      <w:r w:rsidRPr="00B7415A">
        <w:rPr>
          <w:b/>
          <w:bCs/>
          <w:sz w:val="28"/>
          <w:szCs w:val="28"/>
        </w:rPr>
        <w:fldChar w:fldCharType="separate"/>
      </w:r>
      <w:r w:rsidRPr="00B7415A">
        <w:rPr>
          <w:b/>
          <w:bCs/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b/>
          <w:bCs/>
          <w:sz w:val="28"/>
          <w:szCs w:val="28"/>
        </w:rPr>
        <w:t> энергосбережения </w:t>
      </w:r>
      <w:hyperlink r:id="rId92" w:anchor="YANDEX_117" w:history="1"/>
      <w:r w:rsidRPr="00B7415A">
        <w:rPr>
          <w:b/>
          <w:bCs/>
          <w:sz w:val="28"/>
          <w:szCs w:val="28"/>
        </w:rPr>
        <w:t>.</w:t>
      </w:r>
    </w:p>
    <w:p w:rsidR="00066B07" w:rsidRPr="00B7415A" w:rsidRDefault="00066B07" w:rsidP="00066B07">
      <w:pPr>
        <w:pStyle w:val="western"/>
        <w:ind w:firstLine="708"/>
        <w:jc w:val="both"/>
        <w:rPr>
          <w:sz w:val="28"/>
          <w:szCs w:val="28"/>
        </w:rPr>
      </w:pPr>
      <w:r w:rsidRPr="00B7415A">
        <w:rPr>
          <w:sz w:val="28"/>
          <w:szCs w:val="28"/>
        </w:rPr>
        <w:t xml:space="preserve">1. Поведенческое </w:t>
      </w:r>
      <w:bookmarkStart w:id="19" w:name="YANDEX_117"/>
      <w:bookmarkEnd w:id="19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"YANDEX_116"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энергосбережение </w:t>
      </w:r>
      <w:hyperlink r:id="rId93" w:anchor="YANDEX_118" w:history="1"/>
      <w:r w:rsidRPr="00B7415A">
        <w:rPr>
          <w:sz w:val="28"/>
          <w:szCs w:val="28"/>
        </w:rPr>
        <w:t>. Это укоренение у людей пр</w:t>
      </w:r>
      <w:r w:rsidRPr="00B7415A">
        <w:rPr>
          <w:sz w:val="28"/>
          <w:szCs w:val="28"/>
        </w:rPr>
        <w:t>и</w:t>
      </w:r>
      <w:r w:rsidRPr="00B7415A">
        <w:rPr>
          <w:sz w:val="28"/>
          <w:szCs w:val="28"/>
        </w:rPr>
        <w:t xml:space="preserve">вычки к минимизации использования энергии, когда она им не нужна, что можно выразить привычным лозунгом: «Уходя - гасите свет». Необходимо осознание людьми положения, что </w:t>
      </w:r>
      <w:bookmarkStart w:id="20" w:name="YANDEX_118"/>
      <w:bookmarkEnd w:id="20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"YANDEX_117"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энергосбережение </w:t>
      </w:r>
      <w:hyperlink r:id="rId94" w:anchor="YANDEX_119" w:history="1"/>
      <w:r w:rsidRPr="00B7415A">
        <w:rPr>
          <w:sz w:val="28"/>
          <w:szCs w:val="28"/>
        </w:rPr>
        <w:t xml:space="preserve"> - экономически в</w:t>
      </w:r>
      <w:r w:rsidRPr="00B7415A">
        <w:rPr>
          <w:sz w:val="28"/>
          <w:szCs w:val="28"/>
        </w:rPr>
        <w:t>ы</w:t>
      </w:r>
      <w:r w:rsidRPr="00B7415A">
        <w:rPr>
          <w:sz w:val="28"/>
          <w:szCs w:val="28"/>
        </w:rPr>
        <w:t xml:space="preserve">годно. Достигается это информационной поддержкой, методами пропаганды, обучением со школьной скамьи </w:t>
      </w:r>
      <w:bookmarkStart w:id="21" w:name="YANDEX_119"/>
      <w:bookmarkEnd w:id="21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"YANDEX_118"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энергосбережению </w:t>
      </w:r>
      <w:hyperlink r:id="rId95" w:anchor="YANDEX_120" w:history="1"/>
      <w:r w:rsidRPr="00B7415A">
        <w:rPr>
          <w:sz w:val="28"/>
          <w:szCs w:val="28"/>
        </w:rPr>
        <w:t>.</w:t>
      </w:r>
    </w:p>
    <w:p w:rsidR="00066B07" w:rsidRPr="00B7415A" w:rsidRDefault="00066B07" w:rsidP="00066B07">
      <w:pPr>
        <w:pStyle w:val="western"/>
        <w:ind w:firstLine="708"/>
        <w:jc w:val="both"/>
        <w:rPr>
          <w:sz w:val="28"/>
          <w:szCs w:val="28"/>
        </w:rPr>
      </w:pPr>
      <w:r w:rsidRPr="00B7415A">
        <w:rPr>
          <w:sz w:val="28"/>
          <w:szCs w:val="28"/>
        </w:rPr>
        <w:t xml:space="preserve">Т.е. поведенческое </w:t>
      </w:r>
      <w:bookmarkStart w:id="22" w:name="YANDEX_120"/>
      <w:bookmarkEnd w:id="22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"YANDEX_119"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энергосбережение </w:t>
      </w:r>
      <w:hyperlink r:id="rId96" w:anchor="YANDEX_121" w:history="1"/>
      <w:r w:rsidRPr="00B7415A">
        <w:rPr>
          <w:sz w:val="28"/>
          <w:szCs w:val="28"/>
        </w:rPr>
        <w:t xml:space="preserve"> подразумевает обеспечение п</w:t>
      </w:r>
      <w:r w:rsidRPr="00B7415A">
        <w:rPr>
          <w:sz w:val="28"/>
          <w:szCs w:val="28"/>
        </w:rPr>
        <w:t>о</w:t>
      </w:r>
      <w:r w:rsidRPr="00B7415A">
        <w:rPr>
          <w:sz w:val="28"/>
          <w:szCs w:val="28"/>
        </w:rPr>
        <w:t xml:space="preserve">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</w:t>
      </w:r>
      <w:bookmarkStart w:id="23" w:name="YANDEX_121"/>
      <w:bookmarkEnd w:id="23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"YANDEX_120"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энергосбережение </w:t>
      </w:r>
      <w:hyperlink r:id="rId97" w:anchor="YANDEX_122" w:history="1"/>
      <w:r w:rsidRPr="00B7415A">
        <w:rPr>
          <w:sz w:val="28"/>
          <w:szCs w:val="28"/>
        </w:rPr>
        <w:t xml:space="preserve"> может составлять 2 - 10% от всего поте</w:t>
      </w:r>
      <w:r w:rsidRPr="00B7415A">
        <w:rPr>
          <w:sz w:val="28"/>
          <w:szCs w:val="28"/>
        </w:rPr>
        <w:t>н</w:t>
      </w:r>
      <w:r w:rsidRPr="00B7415A">
        <w:rPr>
          <w:sz w:val="28"/>
          <w:szCs w:val="28"/>
        </w:rPr>
        <w:t xml:space="preserve">циала </w:t>
      </w:r>
      <w:bookmarkStart w:id="24" w:name="YANDEX_122"/>
      <w:bookmarkEnd w:id="24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"YANDEX_121"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энергосбережения </w:t>
      </w:r>
      <w:hyperlink r:id="rId98" w:anchor="YANDEX_123" w:history="1"/>
      <w:r w:rsidRPr="00B7415A">
        <w:rPr>
          <w:sz w:val="28"/>
          <w:szCs w:val="28"/>
        </w:rPr>
        <w:t>.</w:t>
      </w:r>
    </w:p>
    <w:p w:rsidR="00066B07" w:rsidRPr="00B7415A" w:rsidRDefault="00066B07" w:rsidP="00066B07">
      <w:pPr>
        <w:pStyle w:val="western"/>
        <w:ind w:firstLine="708"/>
        <w:jc w:val="both"/>
        <w:rPr>
          <w:sz w:val="28"/>
          <w:szCs w:val="28"/>
        </w:rPr>
      </w:pPr>
      <w:r w:rsidRPr="00B7415A">
        <w:rPr>
          <w:sz w:val="28"/>
          <w:szCs w:val="28"/>
        </w:rPr>
        <w:t xml:space="preserve">2. </w:t>
      </w:r>
      <w:bookmarkStart w:id="25" w:name="YANDEX_123"/>
      <w:bookmarkEnd w:id="25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"YANDEX_122"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Энергосбережение </w:t>
      </w:r>
      <w:hyperlink r:id="rId99" w:anchor="YANDEX_124" w:history="1"/>
      <w:r w:rsidRPr="00B7415A">
        <w:rPr>
          <w:sz w:val="28"/>
          <w:szCs w:val="28"/>
        </w:rPr>
        <w:t xml:space="preserve"> в зданиях и сооружениях, улучшение их конс</w:t>
      </w:r>
      <w:r w:rsidRPr="00B7415A">
        <w:rPr>
          <w:sz w:val="28"/>
          <w:szCs w:val="28"/>
        </w:rPr>
        <w:t>т</w:t>
      </w:r>
      <w:r w:rsidRPr="00B7415A">
        <w:rPr>
          <w:sz w:val="28"/>
          <w:szCs w:val="28"/>
        </w:rPr>
        <w:t>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 определенные требов</w:t>
      </w:r>
      <w:r w:rsidRPr="00B7415A">
        <w:rPr>
          <w:sz w:val="28"/>
          <w:szCs w:val="28"/>
        </w:rPr>
        <w:t>а</w:t>
      </w:r>
      <w:r w:rsidRPr="00B7415A">
        <w:rPr>
          <w:sz w:val="28"/>
          <w:szCs w:val="28"/>
        </w:rPr>
        <w:t>ния к помещению, например, вплоть до использования светлой или светоо</w:t>
      </w:r>
      <w:r w:rsidRPr="00B7415A">
        <w:rPr>
          <w:sz w:val="28"/>
          <w:szCs w:val="28"/>
        </w:rPr>
        <w:t>т</w:t>
      </w:r>
      <w:r w:rsidRPr="00B7415A">
        <w:rPr>
          <w:sz w:val="28"/>
          <w:szCs w:val="28"/>
        </w:rPr>
        <w:t>ражающей окраски).</w:t>
      </w:r>
    </w:p>
    <w:bookmarkStart w:id="26" w:name="YANDEX_124"/>
    <w:bookmarkEnd w:id="26"/>
    <w:p w:rsidR="00066B07" w:rsidRPr="00D445BC" w:rsidRDefault="00066B07" w:rsidP="00066B07">
      <w:pPr>
        <w:ind w:firstLine="708"/>
        <w:jc w:val="both"/>
        <w:rPr>
          <w:sz w:val="28"/>
          <w:szCs w:val="28"/>
        </w:rPr>
      </w:pPr>
      <w:r w:rsidRPr="00D445BC">
        <w:rPr>
          <w:sz w:val="28"/>
          <w:szCs w:val="28"/>
        </w:rPr>
        <w:fldChar w:fldCharType="begin"/>
      </w:r>
      <w:r w:rsidRPr="00D445BC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"YANDEX_123" </w:instrText>
      </w:r>
      <w:r w:rsidRPr="00D445BC">
        <w:rPr>
          <w:sz w:val="28"/>
          <w:szCs w:val="28"/>
        </w:rPr>
        <w:fldChar w:fldCharType="separate"/>
      </w:r>
      <w:r w:rsidRPr="00D445BC">
        <w:rPr>
          <w:sz w:val="28"/>
          <w:szCs w:val="28"/>
        </w:rPr>
        <w:fldChar w:fldCharType="end"/>
      </w:r>
      <w:r w:rsidRPr="00D445BC">
        <w:rPr>
          <w:sz w:val="28"/>
          <w:szCs w:val="28"/>
        </w:rPr>
        <w:t xml:space="preserve">Энергосбережение должно быть превращено для потребителей энергоресурсов в доступный способ снижения расходов. Цели повышения энергоэффективности совпадают и с другими целями муниципального образования таких как экология, задач повышения экономичности систем энергоснабжения и др. Повышение энергоэффективности и, как следствие </w:t>
      </w:r>
      <w:r>
        <w:rPr>
          <w:sz w:val="28"/>
          <w:szCs w:val="28"/>
        </w:rPr>
        <w:t>снижение издержек, должно стать основной задачей энергоснабжающих предприятий.</w:t>
      </w:r>
    </w:p>
    <w:p w:rsidR="00066B07" w:rsidRDefault="00066B07" w:rsidP="00066B07">
      <w:pPr>
        <w:pStyle w:val="western"/>
        <w:jc w:val="both"/>
        <w:rPr>
          <w:sz w:val="28"/>
          <w:szCs w:val="28"/>
        </w:rPr>
      </w:pPr>
    </w:p>
    <w:p w:rsidR="00066B07" w:rsidRPr="00A03E9D" w:rsidRDefault="00066B07" w:rsidP="00066B07">
      <w:pPr>
        <w:pStyle w:val="western"/>
        <w:ind w:firstLine="708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3. Создание системы контроля потребления энергоресурсов. На сег</w:t>
      </w:r>
      <w:r w:rsidRPr="00B7415A">
        <w:rPr>
          <w:sz w:val="28"/>
          <w:szCs w:val="28"/>
        </w:rPr>
        <w:t>о</w:t>
      </w:r>
      <w:r w:rsidRPr="00B7415A">
        <w:rPr>
          <w:sz w:val="28"/>
          <w:szCs w:val="28"/>
        </w:rPr>
        <w:t>дняшний день сложились все предпосылки для организации надежной и экономичной системы учета энергии. При этом целью установки счетчиков я</w:t>
      </w:r>
      <w:r w:rsidRPr="00B7415A">
        <w:rPr>
          <w:sz w:val="28"/>
          <w:szCs w:val="28"/>
        </w:rPr>
        <w:t>в</w:t>
      </w:r>
      <w:r w:rsidRPr="00B7415A">
        <w:rPr>
          <w:sz w:val="28"/>
          <w:szCs w:val="28"/>
        </w:rPr>
        <w:t>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 В основу такой системы контроля должен быть положен документ, р</w:t>
      </w:r>
      <w:r w:rsidRPr="00B7415A">
        <w:rPr>
          <w:sz w:val="28"/>
          <w:szCs w:val="28"/>
        </w:rPr>
        <w:t>е</w:t>
      </w:r>
      <w:r w:rsidRPr="00B7415A">
        <w:rPr>
          <w:sz w:val="28"/>
          <w:szCs w:val="28"/>
        </w:rPr>
        <w:t>гистрирующий энергоэффективность объекта — энергетический паспорт. Главной мотивацией при введении энергетических паспортов на территории</w:t>
      </w:r>
      <w:r w:rsidRPr="00B7415A">
        <w:rPr>
          <w:rStyle w:val="highlighthighlightactive"/>
          <w:rFonts w:eastAsia="Calibri"/>
          <w:sz w:val="28"/>
          <w:szCs w:val="28"/>
        </w:rPr>
        <w:t xml:space="preserve"> </w:t>
      </w:r>
      <w:r>
        <w:rPr>
          <w:rStyle w:val="highlighthighlightactive"/>
          <w:rFonts w:eastAsia="Calibri"/>
          <w:sz w:val="28"/>
          <w:szCs w:val="28"/>
        </w:rPr>
        <w:t>Согорноского</w:t>
      </w:r>
      <w:r w:rsidRPr="00B7415A">
        <w:rPr>
          <w:sz w:val="28"/>
          <w:szCs w:val="28"/>
        </w:rPr>
        <w:t xml:space="preserve"> </w:t>
      </w:r>
      <w:bookmarkStart w:id="27" w:name="YANDEX_125"/>
      <w:bookmarkEnd w:id="27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"YANDEX_124"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сельского </w:t>
      </w:r>
      <w:hyperlink r:id="rId100" w:anchor="YANDEX_126" w:history="1"/>
      <w:r w:rsidRPr="00B7415A">
        <w:rPr>
          <w:sz w:val="28"/>
          <w:szCs w:val="28"/>
        </w:rPr>
        <w:t xml:space="preserve"> </w:t>
      </w:r>
      <w:bookmarkStart w:id="28" w:name="YANDEX_126"/>
      <w:bookmarkEnd w:id="28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"YANDEX_125"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совета д</w:t>
      </w:r>
      <w:r w:rsidRPr="00B7415A">
        <w:rPr>
          <w:sz w:val="28"/>
          <w:szCs w:val="28"/>
        </w:rPr>
        <w:t>олжно стать наведение порядка в системе потребления энергоресурсов. Что приведет к оптимизации контроля тарифов на услуги энергоснабжающих организаций за счет получения достоверной информации.</w:t>
      </w:r>
    </w:p>
    <w:p w:rsidR="00066B07" w:rsidRDefault="00066B07" w:rsidP="00066B07">
      <w:pPr>
        <w:pStyle w:val="western"/>
        <w:rPr>
          <w:sz w:val="28"/>
          <w:szCs w:val="28"/>
        </w:rPr>
      </w:pPr>
      <w:r w:rsidRPr="00B7415A">
        <w:rPr>
          <w:b/>
          <w:bCs/>
          <w:sz w:val="28"/>
          <w:szCs w:val="28"/>
        </w:rPr>
        <w:t xml:space="preserve">Схема взаимодействия участников процессов энергоснабжения и </w:t>
      </w:r>
      <w:bookmarkStart w:id="29" w:name="YANDEX_128"/>
      <w:bookmarkEnd w:id="29"/>
      <w:r w:rsidRPr="00B7415A">
        <w:rPr>
          <w:b/>
          <w:bCs/>
          <w:sz w:val="28"/>
          <w:szCs w:val="28"/>
        </w:rPr>
        <w:fldChar w:fldCharType="begin"/>
      </w:r>
      <w:r w:rsidRPr="00B7415A">
        <w:rPr>
          <w:b/>
          <w:bCs/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"YANDEX_127" </w:instrText>
      </w:r>
      <w:r w:rsidRPr="00B7415A">
        <w:rPr>
          <w:b/>
          <w:bCs/>
          <w:sz w:val="28"/>
          <w:szCs w:val="28"/>
        </w:rPr>
        <w:fldChar w:fldCharType="separate"/>
      </w:r>
      <w:r w:rsidRPr="00B7415A">
        <w:rPr>
          <w:b/>
          <w:bCs/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b/>
          <w:bCs/>
          <w:sz w:val="28"/>
          <w:szCs w:val="28"/>
        </w:rPr>
        <w:t> энергосбережения</w:t>
      </w:r>
      <w:r>
        <w:rPr>
          <w:rStyle w:val="highlighthighlightactive"/>
          <w:rFonts w:eastAsia="Calibri"/>
          <w:b/>
          <w:bCs/>
          <w:sz w:val="28"/>
          <w:szCs w:val="28"/>
        </w:rPr>
        <w:t>.</w:t>
      </w:r>
      <w:r w:rsidRPr="00B7415A">
        <w:rPr>
          <w:rStyle w:val="highlighthighlightactive"/>
          <w:rFonts w:eastAsia="Calibri"/>
          <w:b/>
          <w:bCs/>
          <w:sz w:val="28"/>
          <w:szCs w:val="28"/>
        </w:rPr>
        <w:t> </w:t>
      </w:r>
      <w:hyperlink r:id="rId101" w:anchor="YANDEX_129" w:history="1"/>
    </w:p>
    <w:p w:rsidR="00066B07" w:rsidRPr="00B7415A" w:rsidRDefault="00066B07" w:rsidP="00066B07">
      <w:pPr>
        <w:pStyle w:val="western"/>
        <w:ind w:firstLine="708"/>
        <w:rPr>
          <w:sz w:val="28"/>
          <w:szCs w:val="28"/>
        </w:rPr>
      </w:pPr>
      <w:r w:rsidRPr="00B7415A">
        <w:rPr>
          <w:sz w:val="28"/>
          <w:szCs w:val="28"/>
        </w:rPr>
        <w:t>Участников процессов энергоснабжения и энергосбережения можно свести к 3 большим группам: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- энергоресурсоснабжающие предприятия;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- потребители;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- местная власть.</w:t>
      </w:r>
    </w:p>
    <w:p w:rsidR="00066B07" w:rsidRPr="00B7415A" w:rsidRDefault="00066B07" w:rsidP="00066B07">
      <w:pPr>
        <w:pStyle w:val="western"/>
        <w:ind w:firstLine="708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Энергоснабжающие организации, являющиеся естественными монополиями без конкуренции различных способов самообеспечения энергетич</w:t>
      </w:r>
      <w:r w:rsidRPr="00B7415A">
        <w:rPr>
          <w:sz w:val="28"/>
          <w:szCs w:val="28"/>
        </w:rPr>
        <w:t>е</w:t>
      </w:r>
      <w:r w:rsidRPr="00B7415A">
        <w:rPr>
          <w:sz w:val="28"/>
          <w:szCs w:val="28"/>
        </w:rPr>
        <w:t>ских потребностей потребителей и воздействия власти полностью инфа</w:t>
      </w:r>
      <w:r w:rsidRPr="00B7415A">
        <w:rPr>
          <w:sz w:val="28"/>
          <w:szCs w:val="28"/>
        </w:rPr>
        <w:t>н</w:t>
      </w:r>
      <w:r w:rsidRPr="00B7415A">
        <w:rPr>
          <w:sz w:val="28"/>
          <w:szCs w:val="28"/>
        </w:rPr>
        <w:t>тильны к вопросам повышения энергоэффективности. Власть двигается в сторону энергоэффективности для защиты потребителей - избирателей, б</w:t>
      </w:r>
      <w:r w:rsidRPr="00B7415A">
        <w:rPr>
          <w:sz w:val="28"/>
          <w:szCs w:val="28"/>
        </w:rPr>
        <w:t>о</w:t>
      </w:r>
      <w:r w:rsidRPr="00B7415A">
        <w:rPr>
          <w:sz w:val="28"/>
          <w:szCs w:val="28"/>
        </w:rPr>
        <w:t>лезненно воспринимающих рост стоимости энергоресурсов.</w:t>
      </w:r>
    </w:p>
    <w:p w:rsidR="00066B07" w:rsidRPr="00B7415A" w:rsidRDefault="00066B07" w:rsidP="00066B07">
      <w:pPr>
        <w:pStyle w:val="western"/>
        <w:ind w:firstLine="708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При всем разнообразии потребителей (бюджетные организации, с/х предприятия и т.д.), все они заинтересованы в снижении платежей, обеспеч</w:t>
      </w:r>
      <w:r w:rsidRPr="00B7415A">
        <w:rPr>
          <w:sz w:val="28"/>
          <w:szCs w:val="28"/>
        </w:rPr>
        <w:t>е</w:t>
      </w:r>
      <w:r w:rsidRPr="00B7415A">
        <w:rPr>
          <w:sz w:val="28"/>
          <w:szCs w:val="28"/>
        </w:rPr>
        <w:t>нии качества и надежности энергоснабжения. На местную власть потребит</w:t>
      </w:r>
      <w:r w:rsidRPr="00B7415A">
        <w:rPr>
          <w:sz w:val="28"/>
          <w:szCs w:val="28"/>
        </w:rPr>
        <w:t>е</w:t>
      </w:r>
      <w:r w:rsidRPr="00B7415A">
        <w:rPr>
          <w:sz w:val="28"/>
          <w:szCs w:val="28"/>
        </w:rPr>
        <w:t>ли воздействуют через систему выборов, жалоб в верхние властные структ</w:t>
      </w:r>
      <w:r w:rsidRPr="00B7415A">
        <w:rPr>
          <w:sz w:val="28"/>
          <w:szCs w:val="28"/>
        </w:rPr>
        <w:t>у</w:t>
      </w:r>
      <w:r w:rsidRPr="00B7415A">
        <w:rPr>
          <w:sz w:val="28"/>
          <w:szCs w:val="28"/>
        </w:rPr>
        <w:t>ры, отказ от инвестиционных планов, неплатежи.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Власть воздействует на потребителей путем: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- введения обязательных требований и организацией контроля их соблюд</w:t>
      </w:r>
      <w:r w:rsidRPr="00B7415A">
        <w:rPr>
          <w:sz w:val="28"/>
          <w:szCs w:val="28"/>
        </w:rPr>
        <w:t>е</w:t>
      </w:r>
      <w:r w:rsidRPr="00B7415A">
        <w:rPr>
          <w:sz w:val="28"/>
          <w:szCs w:val="28"/>
        </w:rPr>
        <w:t>ния;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- широкой пропагандой и обучением.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lastRenderedPageBreak/>
        <w:t>Набор методов воздействия на энергоснабжающие организации: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 xml:space="preserve">- разработка и организация осуществления </w:t>
      </w:r>
      <w:bookmarkStart w:id="30" w:name="YANDEX_129"/>
      <w:bookmarkEnd w:id="30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"YANDEX_128"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программ </w:t>
      </w:r>
      <w:hyperlink r:id="rId102" w:anchor="YANDEX_130" w:history="1"/>
      <w:r w:rsidRPr="00B7415A">
        <w:rPr>
          <w:sz w:val="28"/>
          <w:szCs w:val="28"/>
        </w:rPr>
        <w:t xml:space="preserve"> развития и схем эне</w:t>
      </w:r>
      <w:r w:rsidRPr="00B7415A">
        <w:rPr>
          <w:sz w:val="28"/>
          <w:szCs w:val="28"/>
        </w:rPr>
        <w:t>р</w:t>
      </w:r>
      <w:r w:rsidRPr="00B7415A">
        <w:rPr>
          <w:sz w:val="28"/>
          <w:szCs w:val="28"/>
        </w:rPr>
        <w:t>госнабжения;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 xml:space="preserve">-согласование и контроль производственных и инвестиционных </w:t>
      </w:r>
      <w:bookmarkStart w:id="31" w:name="YANDEX_130"/>
      <w:bookmarkEnd w:id="31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"YANDEX_129"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программ </w:t>
      </w:r>
      <w:hyperlink r:id="rId103" w:anchor="YANDEX_131" w:history="1"/>
      <w:r w:rsidRPr="00B7415A">
        <w:rPr>
          <w:sz w:val="28"/>
          <w:szCs w:val="28"/>
        </w:rPr>
        <w:t>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- антимонопольные методы;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- ценовые методы;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- участие в управлении через собственность;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- тарифное регулирование естественных монополий;</w:t>
      </w:r>
    </w:p>
    <w:p w:rsidR="00066B07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- координация действий участников процесса энергоснабжения.</w:t>
      </w:r>
    </w:p>
    <w:p w:rsidR="00066B07" w:rsidRPr="00B7415A" w:rsidRDefault="00066B07" w:rsidP="00066B07">
      <w:pPr>
        <w:pStyle w:val="western"/>
        <w:ind w:firstLine="708"/>
        <w:jc w:val="both"/>
        <w:rPr>
          <w:sz w:val="28"/>
          <w:szCs w:val="28"/>
        </w:rPr>
      </w:pPr>
      <w:r w:rsidRPr="00B7415A">
        <w:rPr>
          <w:sz w:val="28"/>
          <w:szCs w:val="28"/>
        </w:rPr>
        <w:t xml:space="preserve">Из всех участников реально организовать процесс </w:t>
      </w:r>
      <w:bookmarkStart w:id="32" w:name="YANDEX_131"/>
      <w:bookmarkEnd w:id="32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"YANDEX_130"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энергосбережения </w:t>
      </w:r>
      <w:hyperlink r:id="rId104" w:anchor="YANDEX_132" w:history="1"/>
      <w:r w:rsidRPr="00B7415A">
        <w:rPr>
          <w:sz w:val="28"/>
          <w:szCs w:val="28"/>
        </w:rPr>
        <w:t xml:space="preserve"> может только власть. Потребители не объединены, а энергоснабжающие о</w:t>
      </w:r>
      <w:r w:rsidRPr="00B7415A">
        <w:rPr>
          <w:sz w:val="28"/>
          <w:szCs w:val="28"/>
        </w:rPr>
        <w:t>р</w:t>
      </w:r>
      <w:r w:rsidRPr="00B7415A">
        <w:rPr>
          <w:sz w:val="28"/>
          <w:szCs w:val="28"/>
        </w:rPr>
        <w:t>ганизации как продавцы не годятся по определению.</w:t>
      </w:r>
    </w:p>
    <w:p w:rsidR="00066B07" w:rsidRPr="00B7415A" w:rsidRDefault="00066B07" w:rsidP="00066B07">
      <w:pPr>
        <w:pStyle w:val="western"/>
        <w:ind w:firstLine="708"/>
        <w:jc w:val="both"/>
        <w:rPr>
          <w:sz w:val="28"/>
          <w:szCs w:val="28"/>
        </w:rPr>
      </w:pPr>
      <w:r w:rsidRPr="00B7415A">
        <w:rPr>
          <w:sz w:val="28"/>
          <w:szCs w:val="28"/>
        </w:rPr>
        <w:t xml:space="preserve">Таким образом, успех </w:t>
      </w:r>
      <w:bookmarkStart w:id="33" w:name="YANDEX_132"/>
      <w:bookmarkEnd w:id="33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"YANDEX_131"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Программы </w:t>
      </w:r>
      <w:hyperlink r:id="rId105" w:anchor="YANDEX_133" w:history="1"/>
      <w:r w:rsidRPr="00B7415A">
        <w:rPr>
          <w:sz w:val="28"/>
          <w:szCs w:val="28"/>
        </w:rPr>
        <w:t xml:space="preserve"> </w:t>
      </w:r>
      <w:bookmarkStart w:id="34" w:name="YANDEX_133"/>
      <w:bookmarkEnd w:id="34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"YANDEX_132"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энергосбережения </w:t>
      </w:r>
      <w:hyperlink r:id="rId106" w:anchor="YANDEX_134" w:history="1"/>
      <w:r w:rsidRPr="00B7415A">
        <w:rPr>
          <w:sz w:val="28"/>
          <w:szCs w:val="28"/>
        </w:rPr>
        <w:t xml:space="preserve"> </w:t>
      </w:r>
      <w:bookmarkStart w:id="35" w:name="YANDEX_134"/>
      <w:bookmarkEnd w:id="35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"YANDEX_133"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>
        <w:rPr>
          <w:rStyle w:val="highlighthighlightactive"/>
          <w:rFonts w:eastAsia="Calibri"/>
          <w:sz w:val="28"/>
          <w:szCs w:val="28"/>
        </w:rPr>
        <w:t>Согор</w:t>
      </w:r>
      <w:r w:rsidRPr="00B7415A">
        <w:rPr>
          <w:rStyle w:val="highlighthighlightactive"/>
          <w:rFonts w:eastAsia="Calibri"/>
          <w:sz w:val="28"/>
          <w:szCs w:val="28"/>
        </w:rPr>
        <w:t>нского муниципального образования</w:t>
      </w:r>
      <w:hyperlink r:id="rId107" w:anchor="YANDEX_137" w:history="1"/>
      <w:r w:rsidRPr="00B7415A">
        <w:rPr>
          <w:sz w:val="28"/>
          <w:szCs w:val="28"/>
        </w:rPr>
        <w:t xml:space="preserve"> определяется способностью власти внутренне сорганизоваться и управлять процессом.</w:t>
      </w:r>
    </w:p>
    <w:bookmarkStart w:id="36" w:name="YANDEX_137"/>
    <w:bookmarkEnd w:id="36"/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b/>
          <w:bCs/>
          <w:sz w:val="28"/>
          <w:szCs w:val="28"/>
        </w:rPr>
        <w:fldChar w:fldCharType="begin"/>
      </w:r>
      <w:r w:rsidRPr="00B7415A">
        <w:rPr>
          <w:b/>
          <w:bCs/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"YANDEX_136" </w:instrText>
      </w:r>
      <w:r w:rsidRPr="00B7415A">
        <w:rPr>
          <w:b/>
          <w:bCs/>
          <w:sz w:val="28"/>
          <w:szCs w:val="28"/>
        </w:rPr>
        <w:fldChar w:fldCharType="separate"/>
      </w:r>
      <w:r w:rsidRPr="00B7415A">
        <w:rPr>
          <w:b/>
          <w:bCs/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b/>
          <w:bCs/>
          <w:sz w:val="28"/>
          <w:szCs w:val="28"/>
        </w:rPr>
        <w:t> Энергосбережение </w:t>
      </w:r>
      <w:hyperlink r:id="rId108" w:anchor="YANDEX_138" w:history="1"/>
      <w:r w:rsidRPr="00B7415A">
        <w:rPr>
          <w:b/>
          <w:bCs/>
          <w:sz w:val="28"/>
          <w:szCs w:val="28"/>
        </w:rPr>
        <w:t xml:space="preserve"> в муниципальных учреждениях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обеспечить проведение энергетических обследований, ведение энергетич</w:t>
      </w:r>
      <w:r w:rsidRPr="00B7415A">
        <w:rPr>
          <w:sz w:val="28"/>
          <w:szCs w:val="28"/>
        </w:rPr>
        <w:t>е</w:t>
      </w:r>
      <w:r w:rsidRPr="00B7415A">
        <w:rPr>
          <w:sz w:val="28"/>
          <w:szCs w:val="28"/>
        </w:rPr>
        <w:t>ских паспортов в муниципальных организациях;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установить и обеспечить соблюдение нормативов затрат топлива и энергии, лимитов потребления энергетических ресурсов;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обеспечить приборами учета коммунальных ресурсов и устройствами рег</w:t>
      </w:r>
      <w:r w:rsidRPr="00B7415A">
        <w:rPr>
          <w:sz w:val="28"/>
          <w:szCs w:val="28"/>
        </w:rPr>
        <w:t>у</w:t>
      </w:r>
      <w:r w:rsidRPr="00B7415A">
        <w:rPr>
          <w:sz w:val="28"/>
          <w:szCs w:val="28"/>
        </w:rPr>
        <w:t>лирования потребления тепловой энергии;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повысить тепловую защиту зданий, строений, сооружений при капитальном ремонте, утепление зданий, строений, сооружений;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сформировать систему муниципальных нормативных правовых актов, ст</w:t>
      </w:r>
      <w:r w:rsidRPr="00B7415A">
        <w:rPr>
          <w:sz w:val="28"/>
          <w:szCs w:val="28"/>
        </w:rPr>
        <w:t>и</w:t>
      </w:r>
      <w:r w:rsidRPr="00B7415A">
        <w:rPr>
          <w:sz w:val="28"/>
          <w:szCs w:val="28"/>
        </w:rPr>
        <w:t xml:space="preserve">мулирующих </w:t>
      </w:r>
      <w:bookmarkStart w:id="37" w:name="YANDEX_138"/>
      <w:bookmarkEnd w:id="37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"YANDEX_137"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энергосбережение </w:t>
      </w:r>
      <w:hyperlink r:id="rId109" w:anchor="YANDEX_139" w:history="1"/>
      <w:r w:rsidRPr="00B7415A">
        <w:rPr>
          <w:sz w:val="28"/>
          <w:szCs w:val="28"/>
        </w:rPr>
        <w:t>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автоматизировать потребление тепловой энергии зданиями, строениями, сооружениями;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lastRenderedPageBreak/>
        <w:t>• провести гидравличес</w:t>
      </w:r>
      <w:r>
        <w:rPr>
          <w:sz w:val="28"/>
          <w:szCs w:val="28"/>
        </w:rPr>
        <w:t>кую регулировку, автоматической</w:t>
      </w:r>
      <w:r w:rsidRPr="00B7415A">
        <w:rPr>
          <w:sz w:val="28"/>
          <w:szCs w:val="28"/>
        </w:rPr>
        <w:t xml:space="preserve"> ручной баланс</w:t>
      </w:r>
      <w:r w:rsidRPr="00B7415A">
        <w:rPr>
          <w:sz w:val="28"/>
          <w:szCs w:val="28"/>
        </w:rPr>
        <w:t>и</w:t>
      </w:r>
      <w:r w:rsidRPr="00B7415A">
        <w:rPr>
          <w:sz w:val="28"/>
          <w:szCs w:val="28"/>
        </w:rPr>
        <w:t>ровки распределительных систем отопления и стояков в зданиях, строениях, сооружениях;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повысить энергетическую эффективность систем освещения зданий, стро</w:t>
      </w:r>
      <w:r w:rsidRPr="00B7415A">
        <w:rPr>
          <w:sz w:val="28"/>
          <w:szCs w:val="28"/>
        </w:rPr>
        <w:t>е</w:t>
      </w:r>
      <w:r w:rsidRPr="00B7415A">
        <w:rPr>
          <w:sz w:val="28"/>
          <w:szCs w:val="28"/>
        </w:rPr>
        <w:t>ний, сооружений;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произвести закупку энергопотребляющего оборудования высоких классов энергетической эффективности;</w:t>
      </w:r>
    </w:p>
    <w:p w:rsidR="00066B07" w:rsidRPr="009857D3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осуществлять контроль и мониторинг за реализацией энергосервисных ко</w:t>
      </w:r>
      <w:r w:rsidRPr="00B7415A">
        <w:rPr>
          <w:sz w:val="28"/>
          <w:szCs w:val="28"/>
        </w:rPr>
        <w:t>н</w:t>
      </w:r>
      <w:r w:rsidRPr="00B7415A">
        <w:rPr>
          <w:sz w:val="28"/>
          <w:szCs w:val="28"/>
        </w:rPr>
        <w:t>трактов.</w:t>
      </w:r>
      <w:bookmarkStart w:id="38" w:name="YANDEX_139"/>
      <w:bookmarkEnd w:id="38"/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2C46D8">
        <w:rPr>
          <w:b/>
          <w:sz w:val="32"/>
          <w:szCs w:val="32"/>
        </w:rPr>
        <w:t>Энергосбережение в жилых домах</w:t>
      </w:r>
    </w:p>
    <w:p w:rsidR="00066B07" w:rsidRDefault="00066B07" w:rsidP="00066B07">
      <w:pPr>
        <w:pStyle w:val="western"/>
        <w:jc w:val="both"/>
        <w:rPr>
          <w:sz w:val="28"/>
          <w:szCs w:val="28"/>
        </w:rPr>
      </w:pPr>
      <w:r w:rsidRPr="002C46D8">
        <w:rPr>
          <w:bCs/>
          <w:sz w:val="28"/>
          <w:szCs w:val="28"/>
        </w:rPr>
        <w:t>Жилой фонд муниципального образования</w:t>
      </w:r>
      <w:r w:rsidRPr="00B7415A">
        <w:rPr>
          <w:sz w:val="28"/>
          <w:szCs w:val="28"/>
        </w:rPr>
        <w:t xml:space="preserve"> на 01.0</w:t>
      </w:r>
      <w:r>
        <w:rPr>
          <w:sz w:val="28"/>
          <w:szCs w:val="28"/>
        </w:rPr>
        <w:t>1.202</w:t>
      </w:r>
      <w:r w:rsidRPr="00B7415A">
        <w:rPr>
          <w:sz w:val="28"/>
          <w:szCs w:val="28"/>
        </w:rPr>
        <w:t>1г.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составляет 21.66 тыс.</w:t>
      </w:r>
      <w:r w:rsidRPr="001E66DD">
        <w:rPr>
          <w:sz w:val="28"/>
          <w:szCs w:val="28"/>
        </w:rPr>
        <w:t xml:space="preserve"> </w:t>
      </w:r>
      <w:r w:rsidRPr="00B7415A">
        <w:rPr>
          <w:sz w:val="28"/>
          <w:szCs w:val="28"/>
        </w:rPr>
        <w:t>м</w:t>
      </w:r>
      <w:r w:rsidRPr="00B7415A">
        <w:rPr>
          <w:sz w:val="28"/>
          <w:szCs w:val="28"/>
          <w:vertAlign w:val="superscript"/>
        </w:rPr>
        <w:t>2</w:t>
      </w:r>
      <w:r w:rsidRPr="00B7415A">
        <w:rPr>
          <w:sz w:val="28"/>
          <w:szCs w:val="28"/>
        </w:rPr>
        <w:t xml:space="preserve"> общей площади, в т.ч.: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- в му</w:t>
      </w:r>
      <w:r>
        <w:rPr>
          <w:sz w:val="28"/>
          <w:szCs w:val="28"/>
        </w:rPr>
        <w:t>ниципальной собственности 3.6 тыс.</w:t>
      </w:r>
      <w:r w:rsidRPr="001E66DD">
        <w:rPr>
          <w:sz w:val="28"/>
          <w:szCs w:val="28"/>
        </w:rPr>
        <w:t xml:space="preserve"> </w:t>
      </w:r>
      <w:r w:rsidRPr="00B7415A">
        <w:rPr>
          <w:sz w:val="28"/>
          <w:szCs w:val="28"/>
        </w:rPr>
        <w:t>м</w:t>
      </w:r>
      <w:r w:rsidRPr="00B7415A">
        <w:rPr>
          <w:sz w:val="28"/>
          <w:szCs w:val="28"/>
          <w:vertAlign w:val="superscript"/>
        </w:rPr>
        <w:t>2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- в</w:t>
      </w:r>
      <w:r>
        <w:rPr>
          <w:sz w:val="28"/>
          <w:szCs w:val="28"/>
        </w:rPr>
        <w:t xml:space="preserve"> частной собственности 18 тыс.</w:t>
      </w:r>
      <w:r w:rsidRPr="001E66DD">
        <w:rPr>
          <w:sz w:val="28"/>
          <w:szCs w:val="28"/>
        </w:rPr>
        <w:t xml:space="preserve"> </w:t>
      </w:r>
      <w:r w:rsidRPr="00B7415A">
        <w:rPr>
          <w:sz w:val="28"/>
          <w:szCs w:val="28"/>
        </w:rPr>
        <w:t>м</w:t>
      </w:r>
      <w:r w:rsidRPr="00B7415A">
        <w:rPr>
          <w:sz w:val="28"/>
          <w:szCs w:val="28"/>
          <w:vertAlign w:val="superscript"/>
        </w:rPr>
        <w:t>2</w:t>
      </w:r>
      <w:r w:rsidRPr="002630D5">
        <w:rPr>
          <w:sz w:val="28"/>
          <w:szCs w:val="28"/>
        </w:rPr>
        <w:t xml:space="preserve"> </w:t>
      </w:r>
      <w:r w:rsidRPr="00B7415A">
        <w:rPr>
          <w:sz w:val="28"/>
          <w:szCs w:val="28"/>
        </w:rPr>
        <w:t xml:space="preserve">                                                                              </w:t>
      </w:r>
    </w:p>
    <w:p w:rsidR="00066B07" w:rsidRPr="00B7415A" w:rsidRDefault="00066B07" w:rsidP="00066B07">
      <w:pPr>
        <w:pStyle w:val="western"/>
        <w:ind w:firstLine="708"/>
        <w:jc w:val="both"/>
        <w:rPr>
          <w:sz w:val="28"/>
          <w:szCs w:val="28"/>
        </w:rPr>
      </w:pPr>
      <w:r w:rsidRPr="00B7415A">
        <w:rPr>
          <w:sz w:val="28"/>
          <w:szCs w:val="28"/>
        </w:rPr>
        <w:t xml:space="preserve">Мероприятия </w:t>
      </w:r>
      <w:bookmarkStart w:id="39" w:name="YANDEX_140"/>
      <w:bookmarkEnd w:id="39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"YANDEX_139"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sz w:val="28"/>
          <w:szCs w:val="28"/>
        </w:rPr>
        <w:t xml:space="preserve"> по повышению эффективности использования энергии в жилищном фонде: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повышение эффективности использования энергии в жилищном фонде; осуществление демонстрационных проектов высокой энергетической эффе</w:t>
      </w:r>
      <w:r w:rsidRPr="00B7415A">
        <w:rPr>
          <w:sz w:val="28"/>
          <w:szCs w:val="28"/>
        </w:rPr>
        <w:t>к</w:t>
      </w:r>
      <w:r w:rsidRPr="00B7415A">
        <w:rPr>
          <w:sz w:val="28"/>
          <w:szCs w:val="28"/>
        </w:rPr>
        <w:t>тивности в муниципальном жилищном фонде;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проведение энергосберегающих мероприятий (проведен</w:t>
      </w:r>
      <w:r>
        <w:rPr>
          <w:sz w:val="28"/>
          <w:szCs w:val="28"/>
        </w:rPr>
        <w:t xml:space="preserve">ие энергетических обследований, составление </w:t>
      </w:r>
      <w:r w:rsidRPr="00B7415A">
        <w:rPr>
          <w:sz w:val="28"/>
          <w:szCs w:val="28"/>
        </w:rPr>
        <w:t>энергетических паспортов, обеспечение общед</w:t>
      </w:r>
      <w:r w:rsidRPr="00B7415A">
        <w:rPr>
          <w:sz w:val="28"/>
          <w:szCs w:val="28"/>
        </w:rPr>
        <w:t>о</w:t>
      </w:r>
      <w:r w:rsidRPr="00B7415A">
        <w:rPr>
          <w:sz w:val="28"/>
          <w:szCs w:val="28"/>
        </w:rPr>
        <w:t>мовыми и поквартирными прибор</w:t>
      </w:r>
      <w:r>
        <w:rPr>
          <w:sz w:val="28"/>
          <w:szCs w:val="28"/>
        </w:rPr>
        <w:t>ами учета коммунальных ресурсов.)</w:t>
      </w:r>
    </w:p>
    <w:p w:rsidR="00066B07" w:rsidRPr="00B7415A" w:rsidRDefault="00066B07" w:rsidP="00066B07">
      <w:pPr>
        <w:pStyle w:val="western"/>
        <w:ind w:firstLine="708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Для создания условий выполнения энергосберегающих мероприятий необходимо: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обеспечить в рамках муниципального заказа применение современных энергосберегающих технологий при проектировании, строительстве, реко</w:t>
      </w:r>
      <w:r w:rsidRPr="00B7415A">
        <w:rPr>
          <w:sz w:val="28"/>
          <w:szCs w:val="28"/>
        </w:rPr>
        <w:t>н</w:t>
      </w:r>
      <w:r w:rsidRPr="00B7415A">
        <w:rPr>
          <w:sz w:val="28"/>
          <w:szCs w:val="28"/>
        </w:rPr>
        <w:t>струкции и капитальном ремонте объектов муниципального жилищного фонда;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 xml:space="preserve">• сформировать систему муниципальных нормативных правовых актов, стимулирующих </w:t>
      </w:r>
      <w:bookmarkStart w:id="40" w:name="YANDEX_143"/>
      <w:bookmarkEnd w:id="40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"YANDEX_142"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энергосбережение </w:t>
      </w:r>
      <w:hyperlink r:id="rId110" w:anchor="YANDEX_144" w:history="1"/>
      <w:r w:rsidRPr="00B7415A">
        <w:rPr>
          <w:sz w:val="28"/>
          <w:szCs w:val="28"/>
        </w:rPr>
        <w:t xml:space="preserve"> в жилищном фонде (в том числе при уст</w:t>
      </w:r>
      <w:r w:rsidRPr="00B7415A">
        <w:rPr>
          <w:sz w:val="28"/>
          <w:szCs w:val="28"/>
        </w:rPr>
        <w:t>а</w:t>
      </w:r>
      <w:r w:rsidRPr="00B7415A">
        <w:rPr>
          <w:sz w:val="28"/>
          <w:szCs w:val="28"/>
        </w:rPr>
        <w:t>новлении нормативов потре</w:t>
      </w:r>
      <w:r>
        <w:rPr>
          <w:sz w:val="28"/>
          <w:szCs w:val="28"/>
        </w:rPr>
        <w:t xml:space="preserve">бления коммунальных ресурсов); 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lastRenderedPageBreak/>
        <w:t>• создать условия для обеспечения жилищного фонда муниципального образования приборами учета коммунальных ресурсов и устройствами регулир</w:t>
      </w:r>
      <w:r w:rsidRPr="00B7415A">
        <w:rPr>
          <w:sz w:val="28"/>
          <w:szCs w:val="28"/>
        </w:rPr>
        <w:t>о</w:t>
      </w:r>
      <w:r w:rsidRPr="00B7415A">
        <w:rPr>
          <w:sz w:val="28"/>
          <w:szCs w:val="28"/>
        </w:rPr>
        <w:t>вания потребления тепловой энергии;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 xml:space="preserve">• обеспечить доступ населения муниципального образования к информации </w:t>
      </w:r>
      <w:bookmarkStart w:id="41" w:name="YANDEX_144"/>
      <w:bookmarkEnd w:id="41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"YANDEX_143"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по </w:t>
      </w:r>
      <w:hyperlink r:id="rId111" w:anchor="YANDEX_145" w:history="1"/>
      <w:r w:rsidRPr="00B7415A">
        <w:rPr>
          <w:sz w:val="28"/>
          <w:szCs w:val="28"/>
        </w:rPr>
        <w:t xml:space="preserve"> </w:t>
      </w:r>
      <w:bookmarkStart w:id="42" w:name="YANDEX_145"/>
      <w:bookmarkEnd w:id="42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"YANDEX_144"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энергосбережению </w:t>
      </w:r>
      <w:hyperlink r:id="rId112" w:anchor="YANDEX_146" w:history="1"/>
      <w:r w:rsidRPr="00B7415A">
        <w:rPr>
          <w:sz w:val="28"/>
          <w:szCs w:val="28"/>
        </w:rPr>
        <w:t>.</w:t>
      </w:r>
    </w:p>
    <w:p w:rsidR="00066B07" w:rsidRPr="00B7415A" w:rsidRDefault="00066B07" w:rsidP="00066B07">
      <w:pPr>
        <w:pStyle w:val="western"/>
        <w:ind w:firstLine="708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Для реализации комплекса энергоресурсосберегающих мероприятий в жилищном фонде, необходимо организовать работу по: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внедрению энергосберегающих светильников.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регулировке систем отопления, холодного и горячего водоснабжения;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автоматизации работы электроплит;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оптимизации работы вентиляционных систем;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утепление фасадов, входных дверей, окон, чердачных перекрытий и подв</w:t>
      </w:r>
      <w:r w:rsidRPr="00B7415A">
        <w:rPr>
          <w:sz w:val="28"/>
          <w:szCs w:val="28"/>
        </w:rPr>
        <w:t>а</w:t>
      </w:r>
      <w:r w:rsidRPr="00B7415A">
        <w:rPr>
          <w:sz w:val="28"/>
          <w:szCs w:val="28"/>
        </w:rPr>
        <w:t>лов;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переводу отопления на дежурный режим во внерабочее время;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промывке, автоматической регулировке прямой и обратной систем це</w:t>
      </w:r>
      <w:r w:rsidRPr="00B7415A">
        <w:rPr>
          <w:sz w:val="28"/>
          <w:szCs w:val="28"/>
        </w:rPr>
        <w:t>н</w:t>
      </w:r>
      <w:r w:rsidRPr="00B7415A">
        <w:rPr>
          <w:sz w:val="28"/>
          <w:szCs w:val="28"/>
        </w:rPr>
        <w:t>трального отопления; и др.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b/>
          <w:bCs/>
          <w:sz w:val="28"/>
          <w:szCs w:val="28"/>
        </w:rPr>
        <w:t>Система коммунальной инфраструктуры.</w:t>
      </w:r>
    </w:p>
    <w:p w:rsidR="00066B07" w:rsidRPr="00B7415A" w:rsidRDefault="00066B07" w:rsidP="00066B07">
      <w:pPr>
        <w:pStyle w:val="western"/>
        <w:ind w:firstLine="708"/>
        <w:jc w:val="both"/>
        <w:rPr>
          <w:sz w:val="28"/>
          <w:szCs w:val="28"/>
        </w:rPr>
      </w:pPr>
      <w:r w:rsidRPr="00B7415A">
        <w:rPr>
          <w:sz w:val="28"/>
          <w:szCs w:val="28"/>
        </w:rPr>
        <w:t xml:space="preserve">Организационные мероприятия </w:t>
      </w:r>
      <w:bookmarkStart w:id="43" w:name="YANDEX_146"/>
      <w:bookmarkEnd w:id="43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"YANDEX_145"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по </w:t>
      </w:r>
      <w:hyperlink r:id="rId113" w:anchor="YANDEX_147" w:history="1"/>
      <w:r w:rsidRPr="00B7415A">
        <w:rPr>
          <w:sz w:val="28"/>
          <w:szCs w:val="28"/>
        </w:rPr>
        <w:t xml:space="preserve"> </w:t>
      </w:r>
      <w:bookmarkStart w:id="44" w:name="YANDEX_147"/>
      <w:bookmarkEnd w:id="44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"YANDEX_146"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энергосбережению </w:t>
      </w:r>
      <w:hyperlink r:id="rId114" w:anchor="YANDEX_148" w:history="1"/>
      <w:r w:rsidRPr="00B7415A">
        <w:rPr>
          <w:sz w:val="28"/>
          <w:szCs w:val="28"/>
        </w:rPr>
        <w:t xml:space="preserve"> и повышению энергетической эффективности системы коммунальной инфраструктуры </w:t>
      </w:r>
      <w:bookmarkStart w:id="45" w:name="YANDEX_148"/>
      <w:bookmarkEnd w:id="45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"YANDEX_147"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включает в  </w:t>
      </w:r>
      <w:hyperlink r:id="rId115" w:anchor="YANDEX_149" w:history="1"/>
      <w:r w:rsidRPr="00B7415A">
        <w:rPr>
          <w:sz w:val="28"/>
          <w:szCs w:val="28"/>
        </w:rPr>
        <w:t xml:space="preserve"> себя: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проведение энергетического аудита;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мероприятия по выявлению бесхозяйных объектов недвижимого имущес</w:t>
      </w:r>
      <w:r w:rsidRPr="00B7415A">
        <w:rPr>
          <w:sz w:val="28"/>
          <w:szCs w:val="28"/>
        </w:rPr>
        <w:t>т</w:t>
      </w:r>
      <w:r w:rsidRPr="00B7415A">
        <w:rPr>
          <w:sz w:val="28"/>
          <w:szCs w:val="28"/>
        </w:rPr>
        <w:t>ва, используемых для передачи энергетических ресурсов (включая газосна</w:t>
      </w:r>
      <w:r w:rsidRPr="00B7415A">
        <w:rPr>
          <w:sz w:val="28"/>
          <w:szCs w:val="28"/>
        </w:rPr>
        <w:t>б</w:t>
      </w:r>
      <w:r w:rsidRPr="00B7415A">
        <w:rPr>
          <w:sz w:val="28"/>
          <w:szCs w:val="28"/>
        </w:rPr>
        <w:t>жение, тепло- и электроснабжение), организации постановки в установле</w:t>
      </w:r>
      <w:r w:rsidRPr="00B7415A">
        <w:rPr>
          <w:sz w:val="28"/>
          <w:szCs w:val="28"/>
        </w:rPr>
        <w:t>н</w:t>
      </w:r>
      <w:r w:rsidRPr="00B7415A">
        <w:rPr>
          <w:sz w:val="28"/>
          <w:szCs w:val="28"/>
        </w:rPr>
        <w:t>ном порядке таких объектов на учет в качестве бесхозяйных объектов н</w:t>
      </w:r>
      <w:r w:rsidRPr="00B7415A">
        <w:rPr>
          <w:sz w:val="28"/>
          <w:szCs w:val="28"/>
        </w:rPr>
        <w:t>е</w:t>
      </w:r>
      <w:r w:rsidRPr="00B7415A">
        <w:rPr>
          <w:sz w:val="28"/>
          <w:szCs w:val="28"/>
        </w:rPr>
        <w:t>движимого имущества и затем признанию права муниципальной собственн</w:t>
      </w:r>
      <w:r w:rsidRPr="00B7415A">
        <w:rPr>
          <w:sz w:val="28"/>
          <w:szCs w:val="28"/>
        </w:rPr>
        <w:t>о</w:t>
      </w:r>
      <w:r w:rsidRPr="00B7415A">
        <w:rPr>
          <w:sz w:val="28"/>
          <w:szCs w:val="28"/>
        </w:rPr>
        <w:t>сти на такие бесхозяйные объекты недвижимого имущества;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 xml:space="preserve"> </w:t>
      </w:r>
      <w:r w:rsidRPr="00B7415A">
        <w:rPr>
          <w:b/>
          <w:bCs/>
          <w:sz w:val="28"/>
          <w:szCs w:val="28"/>
        </w:rPr>
        <w:t>Муниципальные закупки</w:t>
      </w:r>
    </w:p>
    <w:p w:rsidR="00066B07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• Отказ от закупок товаров для муниципальных нужд, имеющих низкую энергоэффективность;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b/>
          <w:bCs/>
          <w:sz w:val="28"/>
          <w:szCs w:val="28"/>
        </w:rPr>
        <w:lastRenderedPageBreak/>
        <w:t xml:space="preserve">Результаты от реализации </w:t>
      </w:r>
      <w:bookmarkStart w:id="46" w:name="YANDEX_151"/>
      <w:bookmarkEnd w:id="46"/>
      <w:r w:rsidRPr="00B7415A">
        <w:rPr>
          <w:b/>
          <w:bCs/>
          <w:sz w:val="28"/>
          <w:szCs w:val="28"/>
        </w:rPr>
        <w:fldChar w:fldCharType="begin"/>
      </w:r>
      <w:r w:rsidRPr="00B7415A">
        <w:rPr>
          <w:b/>
          <w:bCs/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"YANDEX_150" </w:instrText>
      </w:r>
      <w:r w:rsidRPr="00B7415A">
        <w:rPr>
          <w:b/>
          <w:bCs/>
          <w:sz w:val="28"/>
          <w:szCs w:val="28"/>
        </w:rPr>
        <w:fldChar w:fldCharType="separate"/>
      </w:r>
      <w:r w:rsidRPr="00B7415A">
        <w:rPr>
          <w:b/>
          <w:bCs/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b/>
          <w:bCs/>
          <w:sz w:val="28"/>
          <w:szCs w:val="28"/>
        </w:rPr>
        <w:t> Программы </w:t>
      </w:r>
      <w:hyperlink r:id="rId116" w:anchor="YANDEX_152" w:history="1"/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 xml:space="preserve">Реализация </w:t>
      </w:r>
      <w:bookmarkStart w:id="47" w:name="YANDEX_152"/>
      <w:bookmarkEnd w:id="47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"YANDEX_151"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Программы </w:t>
      </w:r>
      <w:hyperlink r:id="rId117" w:anchor="YANDEX_153" w:history="1"/>
      <w:r w:rsidRPr="00B7415A">
        <w:rPr>
          <w:sz w:val="28"/>
          <w:szCs w:val="28"/>
        </w:rPr>
        <w:t xml:space="preserve"> позволит: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1) Установить наличие в органах местного самоуправления, муниципальных учреждениях: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- энергетических паспортов;</w:t>
      </w:r>
    </w:p>
    <w:p w:rsidR="00066B07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- актов энергетических обследований.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2) снизить удельные показатели расхода энергонос</w:t>
      </w:r>
      <w:r>
        <w:rPr>
          <w:sz w:val="28"/>
          <w:szCs w:val="28"/>
        </w:rPr>
        <w:t>ителей по отношению к уровню 202</w:t>
      </w:r>
      <w:r w:rsidRPr="00B7415A">
        <w:rPr>
          <w:sz w:val="28"/>
          <w:szCs w:val="28"/>
        </w:rPr>
        <w:t>0 года на 15-20%;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3) снизить затраты на оплату коммунальных ресурсов;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4) сократить потребление холодной и горячей воды на 15-20% за счет уменьшения непроизводительных потерь, упорядочения системы взаимных расчетов между населением и поставщиками услуг, повышения качества предоставляемых услуг;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 xml:space="preserve">5) ускорить решение экологических и социальных проблем </w:t>
      </w:r>
      <w:bookmarkStart w:id="48" w:name="YANDEX_153"/>
      <w:bookmarkEnd w:id="48"/>
      <w:r w:rsidRPr="00B7415A">
        <w:rPr>
          <w:sz w:val="28"/>
          <w:szCs w:val="28"/>
        </w:rPr>
        <w:fldChar w:fldCharType="begin"/>
      </w:r>
      <w:r w:rsidRPr="00B7415A">
        <w:rPr>
          <w:sz w:val="28"/>
          <w:szCs w:val="28"/>
        </w:rPr>
        <w:instrText xml:space="preserve"> HYPERLINK 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\l "YANDEX_152" </w:instrText>
      </w:r>
      <w:r w:rsidRPr="00B7415A">
        <w:rPr>
          <w:sz w:val="28"/>
          <w:szCs w:val="28"/>
        </w:rPr>
        <w:fldChar w:fldCharType="separate"/>
      </w:r>
      <w:r w:rsidRPr="00B7415A">
        <w:rPr>
          <w:sz w:val="28"/>
          <w:szCs w:val="28"/>
        </w:rPr>
        <w:fldChar w:fldCharType="end"/>
      </w:r>
      <w:r w:rsidRPr="00B7415A">
        <w:rPr>
          <w:rStyle w:val="highlighthighlightactive"/>
          <w:rFonts w:eastAsia="Calibri"/>
          <w:sz w:val="28"/>
          <w:szCs w:val="28"/>
        </w:rPr>
        <w:t> поселения </w:t>
      </w:r>
      <w:hyperlink r:id="rId118" w:anchor="YANDEX_154" w:history="1"/>
      <w:r w:rsidRPr="00B7415A">
        <w:rPr>
          <w:sz w:val="28"/>
          <w:szCs w:val="28"/>
        </w:rPr>
        <w:t>;</w:t>
      </w:r>
    </w:p>
    <w:p w:rsidR="00066B07" w:rsidRPr="00B7415A" w:rsidRDefault="00066B07" w:rsidP="00066B07">
      <w:pPr>
        <w:pStyle w:val="western"/>
        <w:jc w:val="both"/>
        <w:rPr>
          <w:sz w:val="28"/>
          <w:szCs w:val="28"/>
        </w:rPr>
      </w:pPr>
      <w:r w:rsidRPr="00B7415A">
        <w:rPr>
          <w:sz w:val="28"/>
          <w:szCs w:val="28"/>
        </w:rPr>
        <w:t>6) обеспечить 100% учет энергоресурсов и воды;</w:t>
      </w:r>
    </w:p>
    <w:p w:rsidR="00066B07" w:rsidRDefault="00066B07" w:rsidP="00066B07">
      <w:pPr>
        <w:pStyle w:val="western"/>
        <w:jc w:val="both"/>
      </w:pPr>
      <w:r w:rsidRPr="00B7415A">
        <w:rPr>
          <w:sz w:val="28"/>
          <w:szCs w:val="28"/>
        </w:rPr>
        <w:t>7) обеспечить оснащенность коммерческим учетом тепла жилищного фонда</w:t>
      </w:r>
      <w:r>
        <w:t>.</w:t>
      </w:r>
    </w:p>
    <w:p w:rsidR="00066B07" w:rsidRDefault="00066B07" w:rsidP="00066B07">
      <w:pPr>
        <w:pStyle w:val="western"/>
        <w:jc w:val="both"/>
      </w:pPr>
    </w:p>
    <w:p w:rsidR="00066B07" w:rsidRDefault="00066B07" w:rsidP="00066B07">
      <w:pPr>
        <w:pStyle w:val="western"/>
        <w:jc w:val="both"/>
      </w:pPr>
    </w:p>
    <w:p w:rsidR="00066B07" w:rsidRDefault="00066B07" w:rsidP="00066B07">
      <w:pPr>
        <w:pStyle w:val="western"/>
        <w:jc w:val="both"/>
      </w:pPr>
    </w:p>
    <w:p w:rsidR="00066B07" w:rsidRDefault="00066B07" w:rsidP="00066B07">
      <w:pPr>
        <w:rPr>
          <w:b/>
          <w:sz w:val="28"/>
          <w:szCs w:val="28"/>
        </w:rPr>
        <w:sectPr w:rsidR="00066B07" w:rsidSect="001B4C10">
          <w:footerReference w:type="default" r:id="rId11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66B07" w:rsidRDefault="00066B07" w:rsidP="00066B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Меро</w:t>
      </w:r>
      <w:r w:rsidRPr="00281E11">
        <w:rPr>
          <w:b/>
          <w:sz w:val="28"/>
          <w:szCs w:val="28"/>
        </w:rPr>
        <w:t>приятия программы по энергосбережению и повышению энерге</w:t>
      </w:r>
      <w:r>
        <w:rPr>
          <w:b/>
          <w:sz w:val="28"/>
          <w:szCs w:val="28"/>
        </w:rPr>
        <w:t>тической эффективности по Согор</w:t>
      </w:r>
      <w:r w:rsidRPr="00281E11">
        <w:rPr>
          <w:b/>
          <w:sz w:val="28"/>
          <w:szCs w:val="28"/>
        </w:rPr>
        <w:t>нскому сель</w:t>
      </w:r>
      <w:r>
        <w:rPr>
          <w:b/>
          <w:sz w:val="28"/>
          <w:szCs w:val="28"/>
        </w:rPr>
        <w:t>совету Доволенского района    Новосибирской области на 2021-202</w:t>
      </w:r>
      <w:r w:rsidRPr="00281E11">
        <w:rPr>
          <w:b/>
          <w:sz w:val="28"/>
          <w:szCs w:val="28"/>
        </w:rPr>
        <w:t>5г.</w:t>
      </w:r>
    </w:p>
    <w:p w:rsidR="00066B07" w:rsidRPr="00D50682" w:rsidRDefault="00066B07" w:rsidP="00066B07">
      <w:pPr>
        <w:jc w:val="center"/>
        <w:rPr>
          <w:b/>
          <w:sz w:val="20"/>
          <w:szCs w:val="20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006"/>
        <w:gridCol w:w="720"/>
        <w:gridCol w:w="900"/>
        <w:gridCol w:w="1080"/>
        <w:gridCol w:w="788"/>
        <w:gridCol w:w="709"/>
        <w:gridCol w:w="850"/>
        <w:gridCol w:w="851"/>
        <w:gridCol w:w="708"/>
        <w:gridCol w:w="1418"/>
        <w:gridCol w:w="1559"/>
        <w:gridCol w:w="1785"/>
      </w:tblGrid>
      <w:tr w:rsidR="00066B07" w:rsidRPr="00E84015" w:rsidTr="00675E6D">
        <w:tc>
          <w:tcPr>
            <w:tcW w:w="702" w:type="dxa"/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№пп</w:t>
            </w:r>
          </w:p>
        </w:tc>
        <w:tc>
          <w:tcPr>
            <w:tcW w:w="3006" w:type="dxa"/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Мероприятия</w:t>
            </w:r>
          </w:p>
        </w:tc>
        <w:tc>
          <w:tcPr>
            <w:tcW w:w="720" w:type="dxa"/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Ед.</w:t>
            </w:r>
          </w:p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Изм.</w:t>
            </w:r>
          </w:p>
        </w:tc>
        <w:tc>
          <w:tcPr>
            <w:tcW w:w="900" w:type="dxa"/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Всего</w:t>
            </w:r>
          </w:p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Pr="00E84015">
              <w:rPr>
                <w:sz w:val="20"/>
                <w:szCs w:val="20"/>
              </w:rPr>
              <w:t>1-</w:t>
            </w:r>
          </w:p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Pr="00E84015">
              <w:rPr>
                <w:sz w:val="20"/>
                <w:szCs w:val="20"/>
              </w:rPr>
              <w:t>5г.</w:t>
            </w:r>
          </w:p>
        </w:tc>
        <w:tc>
          <w:tcPr>
            <w:tcW w:w="1080" w:type="dxa"/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Объём финанс.</w:t>
            </w:r>
          </w:p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т.р.</w:t>
            </w:r>
          </w:p>
        </w:tc>
        <w:tc>
          <w:tcPr>
            <w:tcW w:w="788" w:type="dxa"/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Pr="00E84015">
              <w:rPr>
                <w:sz w:val="20"/>
                <w:szCs w:val="20"/>
              </w:rPr>
              <w:t>1г.</w:t>
            </w:r>
          </w:p>
        </w:tc>
        <w:tc>
          <w:tcPr>
            <w:tcW w:w="709" w:type="dxa"/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Pr="00E84015">
              <w:rPr>
                <w:sz w:val="20"/>
                <w:szCs w:val="20"/>
              </w:rPr>
              <w:t>2г.</w:t>
            </w:r>
          </w:p>
        </w:tc>
        <w:tc>
          <w:tcPr>
            <w:tcW w:w="850" w:type="dxa"/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Pr="00E84015">
              <w:rPr>
                <w:sz w:val="20"/>
                <w:szCs w:val="20"/>
              </w:rPr>
              <w:t>3г.</w:t>
            </w:r>
          </w:p>
        </w:tc>
        <w:tc>
          <w:tcPr>
            <w:tcW w:w="851" w:type="dxa"/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Pr="00E84015">
              <w:rPr>
                <w:sz w:val="20"/>
                <w:szCs w:val="20"/>
              </w:rPr>
              <w:t>4г.</w:t>
            </w:r>
          </w:p>
        </w:tc>
        <w:tc>
          <w:tcPr>
            <w:tcW w:w="708" w:type="dxa"/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Pr="00E84015">
              <w:rPr>
                <w:sz w:val="20"/>
                <w:szCs w:val="20"/>
              </w:rPr>
              <w:t>5г.</w:t>
            </w:r>
          </w:p>
        </w:tc>
        <w:tc>
          <w:tcPr>
            <w:tcW w:w="1418" w:type="dxa"/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Источник ф</w:t>
            </w:r>
            <w:r w:rsidRPr="00E84015">
              <w:rPr>
                <w:sz w:val="20"/>
                <w:szCs w:val="20"/>
              </w:rPr>
              <w:t>и</w:t>
            </w:r>
            <w:r w:rsidRPr="00E84015">
              <w:rPr>
                <w:sz w:val="20"/>
                <w:szCs w:val="20"/>
              </w:rPr>
              <w:t>нансирования</w:t>
            </w:r>
          </w:p>
        </w:tc>
        <w:tc>
          <w:tcPr>
            <w:tcW w:w="1559" w:type="dxa"/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Ожидаемый экономико-энергетический эффект</w:t>
            </w:r>
          </w:p>
        </w:tc>
        <w:tc>
          <w:tcPr>
            <w:tcW w:w="1785" w:type="dxa"/>
          </w:tcPr>
          <w:p w:rsidR="00066B07" w:rsidRPr="00E84015" w:rsidRDefault="00066B07" w:rsidP="00675E6D">
            <w:pPr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Ответственный</w:t>
            </w:r>
          </w:p>
          <w:p w:rsidR="00066B07" w:rsidRPr="00E84015" w:rsidRDefault="00066B07" w:rsidP="00675E6D">
            <w:pPr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за исполнение</w:t>
            </w:r>
          </w:p>
        </w:tc>
      </w:tr>
      <w:tr w:rsidR="00066B07" w:rsidTr="00675E6D">
        <w:tc>
          <w:tcPr>
            <w:tcW w:w="702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3006" w:type="dxa"/>
          </w:tcPr>
          <w:p w:rsidR="00066B07" w:rsidRPr="00E84015" w:rsidRDefault="00066B07" w:rsidP="00675E6D">
            <w:pPr>
              <w:jc w:val="center"/>
              <w:rPr>
                <w:b/>
              </w:rPr>
            </w:pPr>
            <w:r w:rsidRPr="00E84015">
              <w:rPr>
                <w:b/>
              </w:rPr>
              <w:t>Бюджетный сектор</w:t>
            </w:r>
          </w:p>
        </w:tc>
        <w:tc>
          <w:tcPr>
            <w:tcW w:w="72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90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08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788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709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708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418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559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785" w:type="dxa"/>
          </w:tcPr>
          <w:p w:rsidR="00066B07" w:rsidRDefault="00066B07" w:rsidP="00675E6D">
            <w:pPr>
              <w:jc w:val="center"/>
            </w:pPr>
          </w:p>
        </w:tc>
      </w:tr>
      <w:tr w:rsidR="00066B07" w:rsidTr="00675E6D">
        <w:tc>
          <w:tcPr>
            <w:tcW w:w="702" w:type="dxa"/>
          </w:tcPr>
          <w:p w:rsidR="00066B07" w:rsidRDefault="00066B07" w:rsidP="00675E6D">
            <w:pPr>
              <w:jc w:val="center"/>
            </w:pPr>
            <w:r>
              <w:t>1</w:t>
            </w:r>
          </w:p>
        </w:tc>
        <w:tc>
          <w:tcPr>
            <w:tcW w:w="3006" w:type="dxa"/>
          </w:tcPr>
          <w:p w:rsidR="00066B07" w:rsidRDefault="00066B07" w:rsidP="00675E6D">
            <w:pPr>
              <w:jc w:val="both"/>
            </w:pPr>
            <w:r>
              <w:t>Замена ламп накаливания в зданиях МО на энерг</w:t>
            </w:r>
            <w:r>
              <w:t>о</w:t>
            </w:r>
            <w:r>
              <w:t>сберегающие</w:t>
            </w:r>
          </w:p>
        </w:tc>
        <w:tc>
          <w:tcPr>
            <w:tcW w:w="720" w:type="dxa"/>
          </w:tcPr>
          <w:p w:rsidR="00066B07" w:rsidRDefault="00066B07" w:rsidP="00675E6D">
            <w:pPr>
              <w:jc w:val="center"/>
            </w:pPr>
            <w:r>
              <w:t>Шт.</w:t>
            </w:r>
          </w:p>
        </w:tc>
        <w:tc>
          <w:tcPr>
            <w:tcW w:w="900" w:type="dxa"/>
          </w:tcPr>
          <w:p w:rsidR="00066B07" w:rsidRDefault="00066B07" w:rsidP="00675E6D">
            <w:pPr>
              <w:jc w:val="center"/>
            </w:pPr>
            <w:r>
              <w:t>86</w:t>
            </w:r>
          </w:p>
        </w:tc>
        <w:tc>
          <w:tcPr>
            <w:tcW w:w="1080" w:type="dxa"/>
          </w:tcPr>
          <w:p w:rsidR="00066B07" w:rsidRDefault="00066B07" w:rsidP="00675E6D">
            <w:pPr>
              <w:jc w:val="center"/>
            </w:pPr>
            <w:r>
              <w:t>17,0</w:t>
            </w:r>
          </w:p>
        </w:tc>
        <w:tc>
          <w:tcPr>
            <w:tcW w:w="788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709" w:type="dxa"/>
          </w:tcPr>
          <w:p w:rsidR="00066B07" w:rsidRDefault="00066B07" w:rsidP="00675E6D">
            <w:pPr>
              <w:jc w:val="center"/>
            </w:pPr>
            <w:r>
              <w:t>86</w:t>
            </w: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708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418" w:type="dxa"/>
          </w:tcPr>
          <w:p w:rsidR="00066B07" w:rsidRDefault="00066B07" w:rsidP="00675E6D">
            <w:pPr>
              <w:jc w:val="center"/>
            </w:pPr>
            <w:r>
              <w:t xml:space="preserve">Местный </w:t>
            </w:r>
          </w:p>
          <w:p w:rsidR="00066B07" w:rsidRDefault="00066B07" w:rsidP="00675E6D">
            <w:pPr>
              <w:jc w:val="center"/>
            </w:pPr>
            <w:r>
              <w:t>бюджет</w:t>
            </w:r>
          </w:p>
        </w:tc>
        <w:tc>
          <w:tcPr>
            <w:tcW w:w="1559" w:type="dxa"/>
          </w:tcPr>
          <w:p w:rsidR="00066B07" w:rsidRDefault="00066B07" w:rsidP="00675E6D">
            <w:r>
              <w:t>19,6</w:t>
            </w:r>
          </w:p>
        </w:tc>
        <w:tc>
          <w:tcPr>
            <w:tcW w:w="1785" w:type="dxa"/>
          </w:tcPr>
          <w:p w:rsidR="00066B07" w:rsidRDefault="00066B07" w:rsidP="00675E6D">
            <w:r>
              <w:t>Администрация</w:t>
            </w:r>
          </w:p>
          <w:p w:rsidR="00066B07" w:rsidRDefault="00066B07" w:rsidP="00675E6D">
            <w:r>
              <w:t>сельсовета</w:t>
            </w:r>
          </w:p>
        </w:tc>
      </w:tr>
      <w:tr w:rsidR="00066B07" w:rsidTr="00675E6D">
        <w:tc>
          <w:tcPr>
            <w:tcW w:w="702" w:type="dxa"/>
          </w:tcPr>
          <w:p w:rsidR="00066B07" w:rsidRDefault="00066B07" w:rsidP="00675E6D">
            <w:pPr>
              <w:jc w:val="center"/>
            </w:pPr>
            <w:r>
              <w:t>2</w:t>
            </w:r>
          </w:p>
        </w:tc>
        <w:tc>
          <w:tcPr>
            <w:tcW w:w="3006" w:type="dxa"/>
          </w:tcPr>
          <w:p w:rsidR="00066B07" w:rsidRDefault="00066B07" w:rsidP="00675E6D">
            <w:pPr>
              <w:jc w:val="both"/>
            </w:pPr>
            <w:r>
              <w:t>Доведение информации руководителям местных бюджетных учреждений о необходимости провед</w:t>
            </w:r>
            <w:r>
              <w:t>е</w:t>
            </w:r>
            <w:r>
              <w:t>ния мероприятий по эне</w:t>
            </w:r>
            <w:r>
              <w:t>р</w:t>
            </w:r>
            <w:r>
              <w:t>госбережению и повыш</w:t>
            </w:r>
            <w:r>
              <w:t>е</w:t>
            </w:r>
            <w:r>
              <w:t>нию энергетической э</w:t>
            </w:r>
            <w:r>
              <w:t>ф</w:t>
            </w:r>
            <w:r>
              <w:t>фективности</w:t>
            </w:r>
          </w:p>
        </w:tc>
        <w:tc>
          <w:tcPr>
            <w:tcW w:w="720" w:type="dxa"/>
          </w:tcPr>
          <w:p w:rsidR="00066B07" w:rsidRDefault="00066B07" w:rsidP="00675E6D">
            <w:pPr>
              <w:jc w:val="center"/>
            </w:pPr>
            <w:r>
              <w:t>Чел.</w:t>
            </w:r>
          </w:p>
        </w:tc>
        <w:tc>
          <w:tcPr>
            <w:tcW w:w="900" w:type="dxa"/>
          </w:tcPr>
          <w:p w:rsidR="00066B07" w:rsidRDefault="00066B07" w:rsidP="00675E6D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788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709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708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418" w:type="dxa"/>
          </w:tcPr>
          <w:p w:rsidR="00066B07" w:rsidRDefault="00066B07" w:rsidP="00675E6D">
            <w:pPr>
              <w:jc w:val="center"/>
            </w:pPr>
            <w:r>
              <w:t>Не требует финансовых затрат</w:t>
            </w:r>
          </w:p>
        </w:tc>
        <w:tc>
          <w:tcPr>
            <w:tcW w:w="1559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785" w:type="dxa"/>
          </w:tcPr>
          <w:p w:rsidR="00066B07" w:rsidRDefault="00066B07" w:rsidP="00675E6D">
            <w:r>
              <w:t>тоже</w:t>
            </w:r>
          </w:p>
        </w:tc>
      </w:tr>
      <w:tr w:rsidR="00066B07" w:rsidTr="00675E6D">
        <w:tc>
          <w:tcPr>
            <w:tcW w:w="702" w:type="dxa"/>
          </w:tcPr>
          <w:p w:rsidR="00066B07" w:rsidRDefault="00066B07" w:rsidP="00675E6D">
            <w:pPr>
              <w:jc w:val="center"/>
            </w:pPr>
            <w:r>
              <w:t>3</w:t>
            </w:r>
          </w:p>
        </w:tc>
        <w:tc>
          <w:tcPr>
            <w:tcW w:w="3006" w:type="dxa"/>
          </w:tcPr>
          <w:p w:rsidR="00066B07" w:rsidRDefault="00066B07" w:rsidP="00675E6D">
            <w:pPr>
              <w:jc w:val="both"/>
            </w:pPr>
            <w:r>
              <w:t>Ремонт кровли здания администрации Согорнского сельсовета</w:t>
            </w:r>
          </w:p>
        </w:tc>
        <w:tc>
          <w:tcPr>
            <w:tcW w:w="720" w:type="dxa"/>
          </w:tcPr>
          <w:p w:rsidR="00066B07" w:rsidRDefault="00066B07" w:rsidP="00675E6D">
            <w:pPr>
              <w:jc w:val="center"/>
            </w:pPr>
            <w:r>
              <w:t>М2</w:t>
            </w:r>
          </w:p>
        </w:tc>
        <w:tc>
          <w:tcPr>
            <w:tcW w:w="900" w:type="dxa"/>
          </w:tcPr>
          <w:p w:rsidR="00066B07" w:rsidRDefault="00066B07" w:rsidP="00675E6D">
            <w:pPr>
              <w:jc w:val="center"/>
            </w:pPr>
            <w:r>
              <w:t>50</w:t>
            </w:r>
          </w:p>
        </w:tc>
        <w:tc>
          <w:tcPr>
            <w:tcW w:w="1080" w:type="dxa"/>
          </w:tcPr>
          <w:p w:rsidR="00066B07" w:rsidRDefault="00066B07" w:rsidP="00675E6D">
            <w:pPr>
              <w:jc w:val="center"/>
            </w:pPr>
            <w:r>
              <w:t>100,0</w:t>
            </w:r>
          </w:p>
          <w:p w:rsidR="00066B07" w:rsidRDefault="00066B07" w:rsidP="00675E6D">
            <w:pPr>
              <w:jc w:val="center"/>
            </w:pPr>
            <w:r>
              <w:t>400,0</w:t>
            </w:r>
          </w:p>
        </w:tc>
        <w:tc>
          <w:tcPr>
            <w:tcW w:w="788" w:type="dxa"/>
          </w:tcPr>
          <w:p w:rsidR="00066B07" w:rsidRDefault="00066B07" w:rsidP="00675E6D">
            <w:pPr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708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418" w:type="dxa"/>
          </w:tcPr>
          <w:p w:rsidR="00066B07" w:rsidRDefault="00066B07" w:rsidP="00675E6D">
            <w:pPr>
              <w:jc w:val="center"/>
            </w:pPr>
            <w:r>
              <w:t>Местный бюджет</w:t>
            </w:r>
          </w:p>
          <w:p w:rsidR="00066B07" w:rsidRDefault="00066B07" w:rsidP="00675E6D">
            <w:pPr>
              <w:jc w:val="center"/>
            </w:pPr>
            <w:r>
              <w:t>Областной</w:t>
            </w:r>
          </w:p>
          <w:p w:rsidR="00066B07" w:rsidRDefault="00066B07" w:rsidP="00675E6D">
            <w:pPr>
              <w:jc w:val="center"/>
            </w:pPr>
            <w:r>
              <w:t>бюджет</w:t>
            </w:r>
          </w:p>
        </w:tc>
        <w:tc>
          <w:tcPr>
            <w:tcW w:w="1559" w:type="dxa"/>
          </w:tcPr>
          <w:p w:rsidR="00066B07" w:rsidRDefault="00066B07" w:rsidP="00675E6D">
            <w:pPr>
              <w:jc w:val="center"/>
            </w:pPr>
            <w:r>
              <w:t>560</w:t>
            </w:r>
          </w:p>
        </w:tc>
        <w:tc>
          <w:tcPr>
            <w:tcW w:w="1785" w:type="dxa"/>
          </w:tcPr>
          <w:p w:rsidR="00066B07" w:rsidRDefault="00066B07" w:rsidP="00675E6D">
            <w:r>
              <w:t>тоже</w:t>
            </w:r>
          </w:p>
        </w:tc>
      </w:tr>
      <w:tr w:rsidR="00066B07" w:rsidTr="00675E6D">
        <w:tc>
          <w:tcPr>
            <w:tcW w:w="702" w:type="dxa"/>
          </w:tcPr>
          <w:p w:rsidR="00066B07" w:rsidRDefault="00066B07" w:rsidP="00675E6D">
            <w:pPr>
              <w:jc w:val="center"/>
            </w:pPr>
            <w:r>
              <w:t>4</w:t>
            </w:r>
          </w:p>
        </w:tc>
        <w:tc>
          <w:tcPr>
            <w:tcW w:w="3006" w:type="dxa"/>
          </w:tcPr>
          <w:p w:rsidR="00066B07" w:rsidRDefault="00066B07" w:rsidP="00675E6D">
            <w:pPr>
              <w:jc w:val="both"/>
            </w:pPr>
            <w:r>
              <w:t>Замена ламп накаливания на светильники со светодиодами</w:t>
            </w:r>
          </w:p>
        </w:tc>
        <w:tc>
          <w:tcPr>
            <w:tcW w:w="720" w:type="dxa"/>
          </w:tcPr>
          <w:p w:rsidR="00066B07" w:rsidRDefault="00066B07" w:rsidP="00675E6D">
            <w:pPr>
              <w:jc w:val="center"/>
            </w:pPr>
            <w:r>
              <w:t>Шт.</w:t>
            </w:r>
          </w:p>
        </w:tc>
        <w:tc>
          <w:tcPr>
            <w:tcW w:w="900" w:type="dxa"/>
          </w:tcPr>
          <w:p w:rsidR="00066B07" w:rsidRDefault="00066B07" w:rsidP="00675E6D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066B07" w:rsidRDefault="00066B07" w:rsidP="00675E6D">
            <w:pPr>
              <w:jc w:val="center"/>
            </w:pPr>
            <w:r>
              <w:t>5,0</w:t>
            </w:r>
          </w:p>
        </w:tc>
        <w:tc>
          <w:tcPr>
            <w:tcW w:w="788" w:type="dxa"/>
          </w:tcPr>
          <w:p w:rsidR="00066B07" w:rsidRDefault="00066B07" w:rsidP="00675E6D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708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418" w:type="dxa"/>
          </w:tcPr>
          <w:p w:rsidR="00066B07" w:rsidRDefault="00066B07" w:rsidP="00675E6D">
            <w:pPr>
              <w:jc w:val="center"/>
            </w:pPr>
            <w:r>
              <w:t xml:space="preserve">Местный </w:t>
            </w:r>
          </w:p>
          <w:p w:rsidR="00066B07" w:rsidRDefault="00066B07" w:rsidP="00675E6D">
            <w:pPr>
              <w:jc w:val="center"/>
            </w:pPr>
            <w:r>
              <w:t>бюджет</w:t>
            </w:r>
          </w:p>
        </w:tc>
        <w:tc>
          <w:tcPr>
            <w:tcW w:w="1559" w:type="dxa"/>
          </w:tcPr>
          <w:p w:rsidR="00066B07" w:rsidRDefault="00066B07" w:rsidP="00675E6D">
            <w:pPr>
              <w:jc w:val="center"/>
            </w:pPr>
            <w:r>
              <w:t>5,6</w:t>
            </w:r>
          </w:p>
        </w:tc>
        <w:tc>
          <w:tcPr>
            <w:tcW w:w="1785" w:type="dxa"/>
          </w:tcPr>
          <w:p w:rsidR="00066B07" w:rsidRDefault="00066B07" w:rsidP="00675E6D">
            <w:r>
              <w:t>тоже</w:t>
            </w:r>
          </w:p>
        </w:tc>
      </w:tr>
      <w:tr w:rsidR="00066B07" w:rsidTr="00675E6D">
        <w:tc>
          <w:tcPr>
            <w:tcW w:w="702" w:type="dxa"/>
          </w:tcPr>
          <w:p w:rsidR="00066B07" w:rsidRDefault="00066B07" w:rsidP="00675E6D">
            <w:pPr>
              <w:jc w:val="center"/>
            </w:pPr>
            <w:r>
              <w:t>5</w:t>
            </w:r>
          </w:p>
        </w:tc>
        <w:tc>
          <w:tcPr>
            <w:tcW w:w="3006" w:type="dxa"/>
          </w:tcPr>
          <w:p w:rsidR="00066B07" w:rsidRDefault="00066B07" w:rsidP="00675E6D">
            <w:pPr>
              <w:jc w:val="both"/>
            </w:pPr>
            <w:r>
              <w:t>Замена ламп накаливания в светильниках уличного освещения на энергосб</w:t>
            </w:r>
            <w:r>
              <w:t>е</w:t>
            </w:r>
            <w:r>
              <w:t>регающие</w:t>
            </w:r>
          </w:p>
        </w:tc>
        <w:tc>
          <w:tcPr>
            <w:tcW w:w="720" w:type="dxa"/>
          </w:tcPr>
          <w:p w:rsidR="00066B07" w:rsidRDefault="00066B07" w:rsidP="00675E6D">
            <w:pPr>
              <w:jc w:val="center"/>
            </w:pPr>
            <w:r>
              <w:t>Шт.</w:t>
            </w:r>
          </w:p>
        </w:tc>
        <w:tc>
          <w:tcPr>
            <w:tcW w:w="900" w:type="dxa"/>
          </w:tcPr>
          <w:p w:rsidR="00066B07" w:rsidRDefault="00066B07" w:rsidP="00675E6D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066B07" w:rsidRDefault="00066B07" w:rsidP="00675E6D">
            <w:pPr>
              <w:jc w:val="center"/>
            </w:pPr>
            <w:r>
              <w:t>0,5</w:t>
            </w:r>
          </w:p>
        </w:tc>
        <w:tc>
          <w:tcPr>
            <w:tcW w:w="788" w:type="dxa"/>
          </w:tcPr>
          <w:p w:rsidR="00066B07" w:rsidRDefault="00066B07" w:rsidP="00675E6D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708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418" w:type="dxa"/>
          </w:tcPr>
          <w:p w:rsidR="00066B07" w:rsidRDefault="00066B07" w:rsidP="00675E6D">
            <w:pPr>
              <w:jc w:val="center"/>
            </w:pPr>
            <w:r>
              <w:t>Местный</w:t>
            </w:r>
          </w:p>
          <w:p w:rsidR="00066B07" w:rsidRDefault="00066B07" w:rsidP="00675E6D">
            <w:pPr>
              <w:jc w:val="center"/>
            </w:pPr>
            <w:r>
              <w:t>бюджет</w:t>
            </w:r>
          </w:p>
        </w:tc>
        <w:tc>
          <w:tcPr>
            <w:tcW w:w="1559" w:type="dxa"/>
          </w:tcPr>
          <w:p w:rsidR="00066B07" w:rsidRDefault="00066B07" w:rsidP="00675E6D">
            <w:pPr>
              <w:jc w:val="center"/>
            </w:pPr>
            <w:r>
              <w:t>0,56</w:t>
            </w:r>
          </w:p>
        </w:tc>
        <w:tc>
          <w:tcPr>
            <w:tcW w:w="1785" w:type="dxa"/>
          </w:tcPr>
          <w:p w:rsidR="00066B07" w:rsidRDefault="00066B07" w:rsidP="00675E6D">
            <w:r>
              <w:t>тоже</w:t>
            </w:r>
          </w:p>
        </w:tc>
      </w:tr>
      <w:tr w:rsidR="00066B07" w:rsidTr="00675E6D">
        <w:tc>
          <w:tcPr>
            <w:tcW w:w="702" w:type="dxa"/>
          </w:tcPr>
          <w:p w:rsidR="00066B07" w:rsidRDefault="00066B07" w:rsidP="00675E6D">
            <w:pPr>
              <w:jc w:val="center"/>
            </w:pPr>
            <w:r>
              <w:t>6</w:t>
            </w:r>
          </w:p>
        </w:tc>
        <w:tc>
          <w:tcPr>
            <w:tcW w:w="3006" w:type="dxa"/>
          </w:tcPr>
          <w:p w:rsidR="00066B07" w:rsidRDefault="00066B07" w:rsidP="00675E6D">
            <w:pPr>
              <w:jc w:val="both"/>
            </w:pPr>
            <w:r>
              <w:t>Установка теплового счё</w:t>
            </w:r>
            <w:r>
              <w:t>т</w:t>
            </w:r>
            <w:r>
              <w:t>чика</w:t>
            </w:r>
          </w:p>
        </w:tc>
        <w:tc>
          <w:tcPr>
            <w:tcW w:w="720" w:type="dxa"/>
          </w:tcPr>
          <w:p w:rsidR="00066B07" w:rsidRDefault="00066B07" w:rsidP="00675E6D">
            <w:pPr>
              <w:jc w:val="center"/>
            </w:pPr>
            <w:r>
              <w:t>Шт.</w:t>
            </w:r>
          </w:p>
        </w:tc>
        <w:tc>
          <w:tcPr>
            <w:tcW w:w="900" w:type="dxa"/>
          </w:tcPr>
          <w:p w:rsidR="00066B07" w:rsidRDefault="00066B07" w:rsidP="00675E6D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066B07" w:rsidRDefault="00066B07" w:rsidP="00675E6D">
            <w:pPr>
              <w:jc w:val="center"/>
            </w:pPr>
            <w:r>
              <w:t>110.0</w:t>
            </w:r>
          </w:p>
        </w:tc>
        <w:tc>
          <w:tcPr>
            <w:tcW w:w="788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709" w:type="dxa"/>
          </w:tcPr>
          <w:p w:rsidR="00066B07" w:rsidRDefault="00066B07" w:rsidP="00675E6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708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418" w:type="dxa"/>
          </w:tcPr>
          <w:p w:rsidR="00066B07" w:rsidRDefault="00066B07" w:rsidP="00675E6D">
            <w:pPr>
              <w:jc w:val="center"/>
            </w:pPr>
            <w:r>
              <w:t>Местный</w:t>
            </w:r>
          </w:p>
          <w:p w:rsidR="00066B07" w:rsidRDefault="00066B07" w:rsidP="00675E6D">
            <w:pPr>
              <w:jc w:val="center"/>
            </w:pPr>
            <w:r>
              <w:t>бюджет</w:t>
            </w:r>
          </w:p>
        </w:tc>
        <w:tc>
          <w:tcPr>
            <w:tcW w:w="1559" w:type="dxa"/>
          </w:tcPr>
          <w:p w:rsidR="00066B07" w:rsidRDefault="00066B07" w:rsidP="00675E6D">
            <w:pPr>
              <w:jc w:val="center"/>
            </w:pPr>
            <w:r>
              <w:t>120</w:t>
            </w:r>
          </w:p>
        </w:tc>
        <w:tc>
          <w:tcPr>
            <w:tcW w:w="1785" w:type="dxa"/>
          </w:tcPr>
          <w:p w:rsidR="00066B07" w:rsidRDefault="00066B07" w:rsidP="00675E6D">
            <w:r>
              <w:t>тоже</w:t>
            </w:r>
          </w:p>
        </w:tc>
      </w:tr>
      <w:tr w:rsidR="00066B07" w:rsidTr="00675E6D">
        <w:trPr>
          <w:gridAfter w:val="1"/>
          <w:wAfter w:w="1785" w:type="dxa"/>
        </w:trPr>
        <w:tc>
          <w:tcPr>
            <w:tcW w:w="702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3006" w:type="dxa"/>
          </w:tcPr>
          <w:p w:rsidR="00066B07" w:rsidRPr="00E84015" w:rsidRDefault="00066B07" w:rsidP="00675E6D">
            <w:pPr>
              <w:rPr>
                <w:b/>
                <w:sz w:val="28"/>
                <w:szCs w:val="28"/>
              </w:rPr>
            </w:pPr>
            <w:r w:rsidRPr="00E8401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72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90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080" w:type="dxa"/>
          </w:tcPr>
          <w:p w:rsidR="00066B07" w:rsidRDefault="00066B07" w:rsidP="00675E6D">
            <w:pPr>
              <w:jc w:val="center"/>
            </w:pPr>
            <w:r>
              <w:t>632,5</w:t>
            </w:r>
          </w:p>
        </w:tc>
        <w:tc>
          <w:tcPr>
            <w:tcW w:w="788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709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708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418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559" w:type="dxa"/>
          </w:tcPr>
          <w:p w:rsidR="00066B07" w:rsidRDefault="00066B07" w:rsidP="00675E6D">
            <w:pPr>
              <w:jc w:val="center"/>
            </w:pPr>
            <w:r>
              <w:t>705,76</w:t>
            </w:r>
          </w:p>
        </w:tc>
      </w:tr>
    </w:tbl>
    <w:p w:rsidR="00066B07" w:rsidRPr="00D50682" w:rsidRDefault="00066B07" w:rsidP="00066B07">
      <w:pPr>
        <w:jc w:val="center"/>
        <w:rPr>
          <w:b/>
          <w:sz w:val="28"/>
          <w:szCs w:val="28"/>
        </w:rPr>
      </w:pPr>
      <w:r w:rsidRPr="00D50682">
        <w:rPr>
          <w:b/>
          <w:sz w:val="28"/>
          <w:szCs w:val="28"/>
        </w:rPr>
        <w:t>Мероприятия программы по энергосбережению и повышению энерге</w:t>
      </w:r>
      <w:r>
        <w:rPr>
          <w:b/>
          <w:sz w:val="28"/>
          <w:szCs w:val="28"/>
        </w:rPr>
        <w:t>тической эффективности по Согор</w:t>
      </w:r>
      <w:r w:rsidRPr="00D50682">
        <w:rPr>
          <w:b/>
          <w:sz w:val="28"/>
          <w:szCs w:val="28"/>
        </w:rPr>
        <w:t>нскому сельс</w:t>
      </w:r>
      <w:r w:rsidRPr="00D50682">
        <w:rPr>
          <w:b/>
          <w:sz w:val="28"/>
          <w:szCs w:val="28"/>
        </w:rPr>
        <w:t>о</w:t>
      </w:r>
      <w:r w:rsidRPr="00D50682">
        <w:rPr>
          <w:b/>
          <w:sz w:val="28"/>
          <w:szCs w:val="28"/>
        </w:rPr>
        <w:t>вету Доволенского рай</w:t>
      </w:r>
      <w:r>
        <w:rPr>
          <w:b/>
          <w:sz w:val="28"/>
          <w:szCs w:val="28"/>
        </w:rPr>
        <w:t>она Новосибирской области на 2021-202</w:t>
      </w:r>
      <w:r w:rsidRPr="00D50682">
        <w:rPr>
          <w:b/>
          <w:sz w:val="28"/>
          <w:szCs w:val="28"/>
        </w:rPr>
        <w:t>5годы</w:t>
      </w:r>
    </w:p>
    <w:p w:rsidR="00066B07" w:rsidRPr="00A405F9" w:rsidRDefault="00066B07" w:rsidP="00066B07">
      <w:pPr>
        <w:jc w:val="center"/>
        <w:rPr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982"/>
        <w:gridCol w:w="720"/>
        <w:gridCol w:w="1260"/>
        <w:gridCol w:w="1800"/>
        <w:gridCol w:w="720"/>
        <w:gridCol w:w="900"/>
        <w:gridCol w:w="900"/>
        <w:gridCol w:w="900"/>
        <w:gridCol w:w="900"/>
        <w:gridCol w:w="1440"/>
        <w:gridCol w:w="1620"/>
        <w:gridCol w:w="1620"/>
      </w:tblGrid>
      <w:tr w:rsidR="00066B07" w:rsidRPr="00E84015" w:rsidTr="00675E6D">
        <w:tc>
          <w:tcPr>
            <w:tcW w:w="286" w:type="dxa"/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№пп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Мероприятия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Ед.</w:t>
            </w:r>
          </w:p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изм.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Всего</w:t>
            </w:r>
          </w:p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Pr="00E84015">
              <w:rPr>
                <w:sz w:val="20"/>
                <w:szCs w:val="20"/>
              </w:rPr>
              <w:t>1-20</w:t>
            </w:r>
            <w:r>
              <w:rPr>
                <w:sz w:val="20"/>
                <w:szCs w:val="20"/>
              </w:rPr>
              <w:t>2</w:t>
            </w:r>
            <w:r w:rsidRPr="00E84015">
              <w:rPr>
                <w:sz w:val="20"/>
                <w:szCs w:val="20"/>
              </w:rPr>
              <w:t>5г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Объём финанс</w:t>
            </w:r>
            <w:r w:rsidRPr="00E84015">
              <w:rPr>
                <w:sz w:val="20"/>
                <w:szCs w:val="20"/>
              </w:rPr>
              <w:t>и</w:t>
            </w:r>
            <w:r w:rsidRPr="00E84015">
              <w:rPr>
                <w:sz w:val="20"/>
                <w:szCs w:val="20"/>
              </w:rPr>
              <w:t>рования тыс.руб.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Pr="00E84015">
              <w:rPr>
                <w:sz w:val="20"/>
                <w:szCs w:val="20"/>
              </w:rPr>
              <w:t>1г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Pr="00E84015">
              <w:rPr>
                <w:sz w:val="20"/>
                <w:szCs w:val="20"/>
              </w:rPr>
              <w:t>2г.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66B07" w:rsidRPr="00E84015" w:rsidRDefault="00066B07" w:rsidP="00675E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Pr="00E84015">
              <w:rPr>
                <w:sz w:val="20"/>
                <w:szCs w:val="20"/>
              </w:rPr>
              <w:t>3г.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Pr="00E84015">
              <w:rPr>
                <w:sz w:val="20"/>
                <w:szCs w:val="20"/>
              </w:rPr>
              <w:t>4г.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Pr="00E84015">
              <w:rPr>
                <w:sz w:val="20"/>
                <w:szCs w:val="20"/>
              </w:rPr>
              <w:t>5г.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Источник финансир</w:t>
            </w:r>
            <w:r w:rsidRPr="00E84015">
              <w:rPr>
                <w:sz w:val="20"/>
                <w:szCs w:val="20"/>
              </w:rPr>
              <w:t>о</w:t>
            </w:r>
            <w:r w:rsidRPr="00E84015">
              <w:rPr>
                <w:sz w:val="20"/>
                <w:szCs w:val="20"/>
              </w:rPr>
              <w:t>вания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Ожидаемый экономико-энергетический эффект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66B07" w:rsidRPr="00E84015" w:rsidRDefault="00066B07" w:rsidP="00675E6D">
            <w:pPr>
              <w:jc w:val="center"/>
              <w:rPr>
                <w:sz w:val="20"/>
                <w:szCs w:val="20"/>
              </w:rPr>
            </w:pPr>
            <w:r w:rsidRPr="00E84015">
              <w:rPr>
                <w:sz w:val="20"/>
                <w:szCs w:val="20"/>
              </w:rPr>
              <w:t>Ответственный за выполнение</w:t>
            </w:r>
          </w:p>
        </w:tc>
      </w:tr>
      <w:tr w:rsidR="00066B07" w:rsidRPr="00A405F9" w:rsidTr="00675E6D">
        <w:tc>
          <w:tcPr>
            <w:tcW w:w="286" w:type="dxa"/>
          </w:tcPr>
          <w:p w:rsidR="00066B07" w:rsidRPr="00A405F9" w:rsidRDefault="00066B07" w:rsidP="00675E6D"/>
        </w:tc>
        <w:tc>
          <w:tcPr>
            <w:tcW w:w="1982" w:type="dxa"/>
            <w:tcBorders>
              <w:top w:val="single" w:sz="4" w:space="0" w:color="auto"/>
            </w:tcBorders>
          </w:tcPr>
          <w:p w:rsidR="00066B07" w:rsidRPr="00E84015" w:rsidRDefault="00066B07" w:rsidP="00675E6D">
            <w:pPr>
              <w:jc w:val="center"/>
              <w:rPr>
                <w:b/>
              </w:rPr>
            </w:pPr>
            <w:r w:rsidRPr="00E84015">
              <w:rPr>
                <w:b/>
              </w:rPr>
              <w:t>В жилищном фонде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066B07" w:rsidRPr="00A405F9" w:rsidRDefault="00066B07" w:rsidP="00675E6D"/>
        </w:tc>
        <w:tc>
          <w:tcPr>
            <w:tcW w:w="1260" w:type="dxa"/>
            <w:tcBorders>
              <w:top w:val="single" w:sz="4" w:space="0" w:color="auto"/>
            </w:tcBorders>
          </w:tcPr>
          <w:p w:rsidR="00066B07" w:rsidRPr="00A405F9" w:rsidRDefault="00066B07" w:rsidP="00675E6D"/>
        </w:tc>
        <w:tc>
          <w:tcPr>
            <w:tcW w:w="1800" w:type="dxa"/>
            <w:tcBorders>
              <w:top w:val="single" w:sz="4" w:space="0" w:color="auto"/>
            </w:tcBorders>
          </w:tcPr>
          <w:p w:rsidR="00066B07" w:rsidRPr="00A405F9" w:rsidRDefault="00066B07" w:rsidP="00675E6D"/>
        </w:tc>
        <w:tc>
          <w:tcPr>
            <w:tcW w:w="720" w:type="dxa"/>
            <w:tcBorders>
              <w:top w:val="single" w:sz="4" w:space="0" w:color="auto"/>
            </w:tcBorders>
          </w:tcPr>
          <w:p w:rsidR="00066B07" w:rsidRPr="00A405F9" w:rsidRDefault="00066B07" w:rsidP="00675E6D"/>
        </w:tc>
        <w:tc>
          <w:tcPr>
            <w:tcW w:w="900" w:type="dxa"/>
            <w:tcBorders>
              <w:top w:val="single" w:sz="4" w:space="0" w:color="auto"/>
            </w:tcBorders>
          </w:tcPr>
          <w:p w:rsidR="00066B07" w:rsidRPr="00A405F9" w:rsidRDefault="00066B07" w:rsidP="00675E6D"/>
        </w:tc>
        <w:tc>
          <w:tcPr>
            <w:tcW w:w="900" w:type="dxa"/>
            <w:tcBorders>
              <w:top w:val="single" w:sz="4" w:space="0" w:color="auto"/>
            </w:tcBorders>
          </w:tcPr>
          <w:p w:rsidR="00066B07" w:rsidRPr="00A405F9" w:rsidRDefault="00066B07" w:rsidP="00675E6D"/>
        </w:tc>
        <w:tc>
          <w:tcPr>
            <w:tcW w:w="900" w:type="dxa"/>
            <w:tcBorders>
              <w:top w:val="single" w:sz="4" w:space="0" w:color="auto"/>
            </w:tcBorders>
          </w:tcPr>
          <w:p w:rsidR="00066B07" w:rsidRPr="00A405F9" w:rsidRDefault="00066B07" w:rsidP="00675E6D"/>
        </w:tc>
        <w:tc>
          <w:tcPr>
            <w:tcW w:w="900" w:type="dxa"/>
            <w:tcBorders>
              <w:top w:val="single" w:sz="4" w:space="0" w:color="auto"/>
            </w:tcBorders>
          </w:tcPr>
          <w:p w:rsidR="00066B07" w:rsidRPr="00A405F9" w:rsidRDefault="00066B07" w:rsidP="00675E6D"/>
        </w:tc>
        <w:tc>
          <w:tcPr>
            <w:tcW w:w="1440" w:type="dxa"/>
            <w:tcBorders>
              <w:top w:val="single" w:sz="4" w:space="0" w:color="auto"/>
            </w:tcBorders>
          </w:tcPr>
          <w:p w:rsidR="00066B07" w:rsidRPr="00A405F9" w:rsidRDefault="00066B07" w:rsidP="00675E6D"/>
        </w:tc>
        <w:tc>
          <w:tcPr>
            <w:tcW w:w="1620" w:type="dxa"/>
            <w:tcBorders>
              <w:top w:val="single" w:sz="4" w:space="0" w:color="auto"/>
            </w:tcBorders>
          </w:tcPr>
          <w:p w:rsidR="00066B07" w:rsidRPr="00A405F9" w:rsidRDefault="00066B07" w:rsidP="00675E6D"/>
        </w:tc>
        <w:tc>
          <w:tcPr>
            <w:tcW w:w="1620" w:type="dxa"/>
            <w:tcBorders>
              <w:top w:val="single" w:sz="4" w:space="0" w:color="auto"/>
            </w:tcBorders>
          </w:tcPr>
          <w:p w:rsidR="00066B07" w:rsidRPr="00A405F9" w:rsidRDefault="00066B07" w:rsidP="00675E6D"/>
        </w:tc>
      </w:tr>
      <w:tr w:rsidR="00066B07" w:rsidRPr="00A405F9" w:rsidTr="00675E6D">
        <w:tc>
          <w:tcPr>
            <w:tcW w:w="286" w:type="dxa"/>
          </w:tcPr>
          <w:p w:rsidR="00066B07" w:rsidRPr="00A405F9" w:rsidRDefault="00066B07" w:rsidP="00675E6D">
            <w:r w:rsidRPr="00A405F9">
              <w:t>1</w:t>
            </w:r>
          </w:p>
        </w:tc>
        <w:tc>
          <w:tcPr>
            <w:tcW w:w="1982" w:type="dxa"/>
          </w:tcPr>
          <w:p w:rsidR="00066B07" w:rsidRPr="00A405F9" w:rsidRDefault="00066B07" w:rsidP="00675E6D">
            <w:pPr>
              <w:jc w:val="both"/>
            </w:pPr>
            <w:r>
              <w:t>Обучение нас</w:t>
            </w:r>
            <w:r>
              <w:t>е</w:t>
            </w:r>
            <w:r>
              <w:t xml:space="preserve">ления </w:t>
            </w:r>
            <w:r w:rsidRPr="00A405F9">
              <w:t>методам и приёмам эффе</w:t>
            </w:r>
            <w:r w:rsidRPr="00A405F9">
              <w:t>к</w:t>
            </w:r>
            <w:r w:rsidRPr="00A405F9">
              <w:t>тивного испол</w:t>
            </w:r>
            <w:r w:rsidRPr="00A405F9">
              <w:t>ь</w:t>
            </w:r>
            <w:r w:rsidRPr="00A405F9">
              <w:t>зования энерг</w:t>
            </w:r>
            <w:r w:rsidRPr="00A405F9">
              <w:t>о</w:t>
            </w:r>
            <w:r w:rsidRPr="00A405F9">
              <w:t>ресурсов</w:t>
            </w:r>
          </w:p>
        </w:tc>
        <w:tc>
          <w:tcPr>
            <w:tcW w:w="720" w:type="dxa"/>
          </w:tcPr>
          <w:p w:rsidR="00066B07" w:rsidRPr="00A405F9" w:rsidRDefault="00066B07" w:rsidP="00675E6D">
            <w:r w:rsidRPr="00A405F9">
              <w:t>дом</w:t>
            </w:r>
          </w:p>
        </w:tc>
        <w:tc>
          <w:tcPr>
            <w:tcW w:w="1260" w:type="dxa"/>
          </w:tcPr>
          <w:p w:rsidR="00066B07" w:rsidRPr="00A405F9" w:rsidRDefault="00066B07" w:rsidP="00675E6D">
            <w:r w:rsidRPr="00A405F9">
              <w:t>1</w:t>
            </w:r>
          </w:p>
        </w:tc>
        <w:tc>
          <w:tcPr>
            <w:tcW w:w="1800" w:type="dxa"/>
          </w:tcPr>
          <w:p w:rsidR="00066B07" w:rsidRPr="00A405F9" w:rsidRDefault="00066B07" w:rsidP="00675E6D">
            <w:r>
              <w:t>2,4</w:t>
            </w:r>
          </w:p>
        </w:tc>
        <w:tc>
          <w:tcPr>
            <w:tcW w:w="720" w:type="dxa"/>
          </w:tcPr>
          <w:p w:rsidR="00066B07" w:rsidRPr="00A405F9" w:rsidRDefault="00066B07" w:rsidP="00675E6D">
            <w:r w:rsidRPr="00A405F9">
              <w:t>1</w:t>
            </w:r>
          </w:p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1440" w:type="dxa"/>
          </w:tcPr>
          <w:p w:rsidR="00066B07" w:rsidRPr="00987D5D" w:rsidRDefault="00066B07" w:rsidP="00675E6D">
            <w:r>
              <w:t>СС МКД</w:t>
            </w:r>
          </w:p>
        </w:tc>
        <w:tc>
          <w:tcPr>
            <w:tcW w:w="1620" w:type="dxa"/>
          </w:tcPr>
          <w:p w:rsidR="00066B07" w:rsidRDefault="00066B07" w:rsidP="00675E6D">
            <w:r>
              <w:t>3,1</w:t>
            </w:r>
          </w:p>
        </w:tc>
        <w:tc>
          <w:tcPr>
            <w:tcW w:w="1620" w:type="dxa"/>
          </w:tcPr>
          <w:p w:rsidR="00066B07" w:rsidRPr="00A405F9" w:rsidRDefault="00066B07" w:rsidP="00675E6D">
            <w:r>
              <w:t>Админ</w:t>
            </w:r>
            <w:r w:rsidRPr="00A405F9">
              <w:t>истр</w:t>
            </w:r>
            <w:r w:rsidRPr="00A405F9">
              <w:t>а</w:t>
            </w:r>
            <w:r w:rsidRPr="00A405F9">
              <w:t xml:space="preserve">ция </w:t>
            </w:r>
          </w:p>
          <w:p w:rsidR="00066B07" w:rsidRPr="00A405F9" w:rsidRDefault="00066B07" w:rsidP="00675E6D">
            <w:r w:rsidRPr="00A405F9">
              <w:t>сельсовета</w:t>
            </w:r>
          </w:p>
        </w:tc>
      </w:tr>
      <w:tr w:rsidR="00066B07" w:rsidRPr="00A405F9" w:rsidTr="00675E6D">
        <w:tc>
          <w:tcPr>
            <w:tcW w:w="286" w:type="dxa"/>
          </w:tcPr>
          <w:p w:rsidR="00066B07" w:rsidRPr="00A405F9" w:rsidRDefault="00066B07" w:rsidP="00675E6D">
            <w:r w:rsidRPr="00A405F9">
              <w:lastRenderedPageBreak/>
              <w:t>2</w:t>
            </w:r>
          </w:p>
        </w:tc>
        <w:tc>
          <w:tcPr>
            <w:tcW w:w="1982" w:type="dxa"/>
          </w:tcPr>
          <w:p w:rsidR="00066B07" w:rsidRPr="00A405F9" w:rsidRDefault="00066B07" w:rsidP="00675E6D">
            <w:pPr>
              <w:jc w:val="both"/>
            </w:pPr>
            <w:r w:rsidRPr="00A405F9">
              <w:t>Уста</w:t>
            </w:r>
            <w:r>
              <w:t>новка пр</w:t>
            </w:r>
            <w:r>
              <w:t>и</w:t>
            </w:r>
            <w:r>
              <w:t>боров количеств.</w:t>
            </w:r>
            <w:r w:rsidRPr="00A405F9">
              <w:t xml:space="preserve"> учёта потребл</w:t>
            </w:r>
            <w:r w:rsidRPr="00A405F9">
              <w:t>е</w:t>
            </w:r>
            <w:r w:rsidRPr="00A405F9">
              <w:t>ния воды</w:t>
            </w:r>
          </w:p>
        </w:tc>
        <w:tc>
          <w:tcPr>
            <w:tcW w:w="720" w:type="dxa"/>
          </w:tcPr>
          <w:p w:rsidR="00066B07" w:rsidRPr="00A405F9" w:rsidRDefault="00066B07" w:rsidP="00675E6D">
            <w:r w:rsidRPr="00A405F9">
              <w:t>пр</w:t>
            </w:r>
            <w:r w:rsidRPr="00A405F9">
              <w:t>и</w:t>
            </w:r>
            <w:r w:rsidRPr="00A405F9">
              <w:t>бор</w:t>
            </w:r>
          </w:p>
        </w:tc>
        <w:tc>
          <w:tcPr>
            <w:tcW w:w="1260" w:type="dxa"/>
          </w:tcPr>
          <w:p w:rsidR="00066B07" w:rsidRPr="00A405F9" w:rsidRDefault="00066B07" w:rsidP="00675E6D">
            <w:r w:rsidRPr="00A405F9">
              <w:t>1</w:t>
            </w:r>
          </w:p>
        </w:tc>
        <w:tc>
          <w:tcPr>
            <w:tcW w:w="1800" w:type="dxa"/>
          </w:tcPr>
          <w:p w:rsidR="00066B07" w:rsidRPr="00A405F9" w:rsidRDefault="00066B07" w:rsidP="00675E6D">
            <w:r w:rsidRPr="00A405F9">
              <w:t>5,0</w:t>
            </w:r>
          </w:p>
        </w:tc>
        <w:tc>
          <w:tcPr>
            <w:tcW w:w="72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>
            <w:r>
              <w:t>1</w:t>
            </w:r>
          </w:p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1440" w:type="dxa"/>
          </w:tcPr>
          <w:p w:rsidR="00066B07" w:rsidRPr="00A405F9" w:rsidRDefault="00066B07" w:rsidP="00675E6D">
            <w:r>
              <w:t>СС МКД</w:t>
            </w:r>
          </w:p>
        </w:tc>
        <w:tc>
          <w:tcPr>
            <w:tcW w:w="1620" w:type="dxa"/>
          </w:tcPr>
          <w:p w:rsidR="00066B07" w:rsidRPr="00A405F9" w:rsidRDefault="00066B07" w:rsidP="00675E6D">
            <w:r>
              <w:t>7,1</w:t>
            </w:r>
          </w:p>
        </w:tc>
        <w:tc>
          <w:tcPr>
            <w:tcW w:w="1620" w:type="dxa"/>
          </w:tcPr>
          <w:p w:rsidR="00066B07" w:rsidRPr="00A405F9" w:rsidRDefault="00066B07" w:rsidP="00675E6D">
            <w:r w:rsidRPr="00A405F9">
              <w:t>тоже</w:t>
            </w:r>
          </w:p>
        </w:tc>
      </w:tr>
      <w:tr w:rsidR="00066B07" w:rsidRPr="00A405F9" w:rsidTr="00675E6D">
        <w:tc>
          <w:tcPr>
            <w:tcW w:w="286" w:type="dxa"/>
          </w:tcPr>
          <w:p w:rsidR="00066B07" w:rsidRPr="00A405F9" w:rsidRDefault="00066B07" w:rsidP="00675E6D">
            <w:r w:rsidRPr="00A405F9">
              <w:t>3</w:t>
            </w:r>
          </w:p>
        </w:tc>
        <w:tc>
          <w:tcPr>
            <w:tcW w:w="1982" w:type="dxa"/>
          </w:tcPr>
          <w:p w:rsidR="00066B07" w:rsidRPr="00A405F9" w:rsidRDefault="00066B07" w:rsidP="00675E6D">
            <w:pPr>
              <w:jc w:val="both"/>
            </w:pPr>
            <w:r w:rsidRPr="00A405F9">
              <w:t>Установка пр</w:t>
            </w:r>
            <w:r w:rsidRPr="00A405F9">
              <w:t>и</w:t>
            </w:r>
            <w:r w:rsidRPr="00A405F9">
              <w:t>боров количес</w:t>
            </w:r>
            <w:r w:rsidRPr="00A405F9">
              <w:t>т</w:t>
            </w:r>
            <w:r w:rsidRPr="00A405F9">
              <w:t>венного учёта потребляемого тепла</w:t>
            </w:r>
          </w:p>
        </w:tc>
        <w:tc>
          <w:tcPr>
            <w:tcW w:w="720" w:type="dxa"/>
          </w:tcPr>
          <w:p w:rsidR="00066B07" w:rsidRPr="00A405F9" w:rsidRDefault="00066B07" w:rsidP="00675E6D">
            <w:r w:rsidRPr="00A405F9">
              <w:t>пр</w:t>
            </w:r>
            <w:r w:rsidRPr="00A405F9">
              <w:t>и</w:t>
            </w:r>
            <w:r w:rsidRPr="00A405F9">
              <w:t>бор</w:t>
            </w:r>
          </w:p>
        </w:tc>
        <w:tc>
          <w:tcPr>
            <w:tcW w:w="1260" w:type="dxa"/>
          </w:tcPr>
          <w:p w:rsidR="00066B07" w:rsidRPr="00A405F9" w:rsidRDefault="00066B07" w:rsidP="00675E6D">
            <w:r w:rsidRPr="00A405F9">
              <w:t>1</w:t>
            </w:r>
          </w:p>
        </w:tc>
        <w:tc>
          <w:tcPr>
            <w:tcW w:w="1800" w:type="dxa"/>
          </w:tcPr>
          <w:p w:rsidR="00066B07" w:rsidRPr="00A405F9" w:rsidRDefault="00066B07" w:rsidP="00675E6D">
            <w:r w:rsidRPr="00A405F9">
              <w:t>55,0</w:t>
            </w:r>
          </w:p>
        </w:tc>
        <w:tc>
          <w:tcPr>
            <w:tcW w:w="72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>
            <w:r>
              <w:t>1</w:t>
            </w:r>
          </w:p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1440" w:type="dxa"/>
          </w:tcPr>
          <w:p w:rsidR="00066B07" w:rsidRPr="00A405F9" w:rsidRDefault="00066B07" w:rsidP="00675E6D">
            <w:r w:rsidRPr="00A405F9">
              <w:t>СС МКД</w:t>
            </w:r>
          </w:p>
        </w:tc>
        <w:tc>
          <w:tcPr>
            <w:tcW w:w="1620" w:type="dxa"/>
          </w:tcPr>
          <w:p w:rsidR="00066B07" w:rsidRPr="00A405F9" w:rsidRDefault="00066B07" w:rsidP="00675E6D">
            <w:r>
              <w:t>78,1</w:t>
            </w:r>
          </w:p>
        </w:tc>
        <w:tc>
          <w:tcPr>
            <w:tcW w:w="1620" w:type="dxa"/>
          </w:tcPr>
          <w:p w:rsidR="00066B07" w:rsidRPr="00A405F9" w:rsidRDefault="00066B07" w:rsidP="00675E6D">
            <w:r w:rsidRPr="00A405F9">
              <w:t>тоже</w:t>
            </w:r>
          </w:p>
        </w:tc>
      </w:tr>
      <w:tr w:rsidR="00066B07" w:rsidRPr="00A405F9" w:rsidTr="00675E6D">
        <w:tc>
          <w:tcPr>
            <w:tcW w:w="286" w:type="dxa"/>
          </w:tcPr>
          <w:p w:rsidR="00066B07" w:rsidRPr="00A405F9" w:rsidRDefault="00066B07" w:rsidP="00675E6D">
            <w:r w:rsidRPr="00A405F9">
              <w:t>4</w:t>
            </w:r>
          </w:p>
        </w:tc>
        <w:tc>
          <w:tcPr>
            <w:tcW w:w="1982" w:type="dxa"/>
          </w:tcPr>
          <w:p w:rsidR="00066B07" w:rsidRPr="00A405F9" w:rsidRDefault="00066B07" w:rsidP="00675E6D">
            <w:pPr>
              <w:jc w:val="both"/>
            </w:pPr>
            <w:r w:rsidRPr="00A405F9">
              <w:t>Замена ламп н</w:t>
            </w:r>
            <w:r w:rsidRPr="00A405F9">
              <w:t>а</w:t>
            </w:r>
            <w:r w:rsidRPr="00A405F9">
              <w:t>каливания</w:t>
            </w:r>
          </w:p>
        </w:tc>
        <w:tc>
          <w:tcPr>
            <w:tcW w:w="720" w:type="dxa"/>
          </w:tcPr>
          <w:p w:rsidR="00066B07" w:rsidRPr="00674177" w:rsidRDefault="00066B07" w:rsidP="00675E6D">
            <w:r>
              <w:t>тыс.м</w:t>
            </w:r>
            <w:r w:rsidRPr="00E84015">
              <w:rPr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066B07" w:rsidRPr="00A405F9" w:rsidRDefault="00066B07" w:rsidP="00675E6D">
            <w:r w:rsidRPr="00A405F9">
              <w:t>0,15</w:t>
            </w:r>
          </w:p>
        </w:tc>
        <w:tc>
          <w:tcPr>
            <w:tcW w:w="1800" w:type="dxa"/>
          </w:tcPr>
          <w:p w:rsidR="00066B07" w:rsidRPr="00A405F9" w:rsidRDefault="00066B07" w:rsidP="00675E6D">
            <w:r w:rsidRPr="00A405F9">
              <w:t>0,5</w:t>
            </w:r>
          </w:p>
        </w:tc>
        <w:tc>
          <w:tcPr>
            <w:tcW w:w="72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>
            <w:r>
              <w:t>0,15</w:t>
            </w:r>
          </w:p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1440" w:type="dxa"/>
          </w:tcPr>
          <w:p w:rsidR="00066B07" w:rsidRPr="00A405F9" w:rsidRDefault="00066B07" w:rsidP="00675E6D">
            <w:r w:rsidRPr="00A405F9">
              <w:t>СС МКД</w:t>
            </w:r>
          </w:p>
        </w:tc>
        <w:tc>
          <w:tcPr>
            <w:tcW w:w="1620" w:type="dxa"/>
          </w:tcPr>
          <w:p w:rsidR="00066B07" w:rsidRPr="00A405F9" w:rsidRDefault="00066B07" w:rsidP="00675E6D">
            <w:r>
              <w:t>0,71</w:t>
            </w:r>
          </w:p>
        </w:tc>
        <w:tc>
          <w:tcPr>
            <w:tcW w:w="1620" w:type="dxa"/>
          </w:tcPr>
          <w:p w:rsidR="00066B07" w:rsidRPr="00A405F9" w:rsidRDefault="00066B07" w:rsidP="00675E6D">
            <w:r w:rsidRPr="00A405F9">
              <w:t>тоже</w:t>
            </w:r>
          </w:p>
        </w:tc>
      </w:tr>
      <w:tr w:rsidR="00066B07" w:rsidRPr="00A405F9" w:rsidTr="00675E6D">
        <w:tc>
          <w:tcPr>
            <w:tcW w:w="286" w:type="dxa"/>
          </w:tcPr>
          <w:p w:rsidR="00066B07" w:rsidRPr="00A405F9" w:rsidRDefault="00066B07" w:rsidP="00675E6D">
            <w:r w:rsidRPr="00A405F9">
              <w:t>5</w:t>
            </w:r>
          </w:p>
        </w:tc>
        <w:tc>
          <w:tcPr>
            <w:tcW w:w="1982" w:type="dxa"/>
          </w:tcPr>
          <w:p w:rsidR="00066B07" w:rsidRPr="00A405F9" w:rsidRDefault="00066B07" w:rsidP="00675E6D">
            <w:pPr>
              <w:jc w:val="both"/>
            </w:pPr>
            <w:r w:rsidRPr="00A405F9">
              <w:t>Повышение те</w:t>
            </w:r>
            <w:r w:rsidRPr="00A405F9">
              <w:t>п</w:t>
            </w:r>
            <w:r w:rsidRPr="00A405F9">
              <w:t>ловой защиты МКД</w:t>
            </w:r>
          </w:p>
        </w:tc>
        <w:tc>
          <w:tcPr>
            <w:tcW w:w="720" w:type="dxa"/>
          </w:tcPr>
          <w:p w:rsidR="00066B07" w:rsidRPr="00E84015" w:rsidRDefault="00066B07" w:rsidP="00675E6D">
            <w:pPr>
              <w:rPr>
                <w:vertAlign w:val="superscript"/>
              </w:rPr>
            </w:pPr>
            <w:r w:rsidRPr="00A405F9">
              <w:t>Тыс.м</w:t>
            </w:r>
            <w:r w:rsidRPr="00E84015">
              <w:rPr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066B07" w:rsidRPr="00A405F9" w:rsidRDefault="00066B07" w:rsidP="00675E6D">
            <w:r w:rsidRPr="00A405F9">
              <w:t>0,15</w:t>
            </w:r>
          </w:p>
        </w:tc>
        <w:tc>
          <w:tcPr>
            <w:tcW w:w="1800" w:type="dxa"/>
          </w:tcPr>
          <w:p w:rsidR="00066B07" w:rsidRPr="00A405F9" w:rsidRDefault="00066B07" w:rsidP="00675E6D">
            <w:r w:rsidRPr="00A405F9">
              <w:t>15,0</w:t>
            </w:r>
          </w:p>
        </w:tc>
        <w:tc>
          <w:tcPr>
            <w:tcW w:w="72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>
            <w:r w:rsidRPr="00A405F9">
              <w:t>0,15</w:t>
            </w:r>
          </w:p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1440" w:type="dxa"/>
          </w:tcPr>
          <w:p w:rsidR="00066B07" w:rsidRPr="00A405F9" w:rsidRDefault="00066B07" w:rsidP="00675E6D">
            <w:r w:rsidRPr="00A405F9">
              <w:t>СС МКД</w:t>
            </w:r>
          </w:p>
        </w:tc>
        <w:tc>
          <w:tcPr>
            <w:tcW w:w="1620" w:type="dxa"/>
          </w:tcPr>
          <w:p w:rsidR="00066B07" w:rsidRPr="00A405F9" w:rsidRDefault="00066B07" w:rsidP="00675E6D">
            <w:r>
              <w:t>21,6</w:t>
            </w:r>
          </w:p>
        </w:tc>
        <w:tc>
          <w:tcPr>
            <w:tcW w:w="1620" w:type="dxa"/>
          </w:tcPr>
          <w:p w:rsidR="00066B07" w:rsidRPr="00A405F9" w:rsidRDefault="00066B07" w:rsidP="00675E6D">
            <w:r w:rsidRPr="00A405F9">
              <w:t>тоже</w:t>
            </w:r>
          </w:p>
        </w:tc>
      </w:tr>
      <w:tr w:rsidR="00066B07" w:rsidRPr="00A405F9" w:rsidTr="00675E6D">
        <w:tc>
          <w:tcPr>
            <w:tcW w:w="286" w:type="dxa"/>
          </w:tcPr>
          <w:p w:rsidR="00066B07" w:rsidRPr="00A405F9" w:rsidRDefault="00066B07" w:rsidP="00675E6D">
            <w:r w:rsidRPr="00A405F9">
              <w:t>6</w:t>
            </w:r>
          </w:p>
        </w:tc>
        <w:tc>
          <w:tcPr>
            <w:tcW w:w="1982" w:type="dxa"/>
          </w:tcPr>
          <w:p w:rsidR="00066B07" w:rsidRPr="00A405F9" w:rsidRDefault="00066B07" w:rsidP="00675E6D">
            <w:pPr>
              <w:jc w:val="both"/>
            </w:pPr>
            <w:r w:rsidRPr="00A405F9">
              <w:t>Модернизация трубопроводов и арматуры сист</w:t>
            </w:r>
            <w:r w:rsidRPr="00A405F9">
              <w:t>е</w:t>
            </w:r>
            <w:r w:rsidRPr="00A405F9">
              <w:t>мы отопления</w:t>
            </w:r>
          </w:p>
        </w:tc>
        <w:tc>
          <w:tcPr>
            <w:tcW w:w="720" w:type="dxa"/>
          </w:tcPr>
          <w:p w:rsidR="00066B07" w:rsidRPr="00A405F9" w:rsidRDefault="00066B07" w:rsidP="00675E6D">
            <w:r w:rsidRPr="00A405F9">
              <w:t>дом</w:t>
            </w:r>
          </w:p>
        </w:tc>
        <w:tc>
          <w:tcPr>
            <w:tcW w:w="1260" w:type="dxa"/>
          </w:tcPr>
          <w:p w:rsidR="00066B07" w:rsidRPr="00A405F9" w:rsidRDefault="00066B07" w:rsidP="00675E6D">
            <w:r w:rsidRPr="00A405F9">
              <w:t>1</w:t>
            </w:r>
          </w:p>
        </w:tc>
        <w:tc>
          <w:tcPr>
            <w:tcW w:w="1800" w:type="dxa"/>
          </w:tcPr>
          <w:p w:rsidR="00066B07" w:rsidRPr="00A405F9" w:rsidRDefault="00066B07" w:rsidP="00675E6D">
            <w:r w:rsidRPr="00A405F9">
              <w:t>90,0</w:t>
            </w:r>
          </w:p>
        </w:tc>
        <w:tc>
          <w:tcPr>
            <w:tcW w:w="72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/>
        </w:tc>
        <w:tc>
          <w:tcPr>
            <w:tcW w:w="900" w:type="dxa"/>
          </w:tcPr>
          <w:p w:rsidR="00066B07" w:rsidRPr="00A405F9" w:rsidRDefault="00066B07" w:rsidP="00675E6D">
            <w:r w:rsidRPr="00A405F9">
              <w:t>1</w:t>
            </w:r>
          </w:p>
        </w:tc>
        <w:tc>
          <w:tcPr>
            <w:tcW w:w="1440" w:type="dxa"/>
          </w:tcPr>
          <w:p w:rsidR="00066B07" w:rsidRPr="00A405F9" w:rsidRDefault="00066B07" w:rsidP="00675E6D">
            <w:r w:rsidRPr="00A405F9">
              <w:t>ОБ-80%,</w:t>
            </w:r>
          </w:p>
          <w:p w:rsidR="00066B07" w:rsidRPr="00A405F9" w:rsidRDefault="00066B07" w:rsidP="00675E6D">
            <w:r w:rsidRPr="00A405F9">
              <w:t>МО-15%,СС МКД-5%</w:t>
            </w:r>
          </w:p>
        </w:tc>
        <w:tc>
          <w:tcPr>
            <w:tcW w:w="1620" w:type="dxa"/>
          </w:tcPr>
          <w:p w:rsidR="00066B07" w:rsidRPr="00A405F9" w:rsidRDefault="00066B07" w:rsidP="00675E6D">
            <w:r>
              <w:t>103,8</w:t>
            </w:r>
          </w:p>
        </w:tc>
        <w:tc>
          <w:tcPr>
            <w:tcW w:w="1620" w:type="dxa"/>
          </w:tcPr>
          <w:p w:rsidR="00066B07" w:rsidRPr="00A405F9" w:rsidRDefault="00066B07" w:rsidP="00675E6D">
            <w:r w:rsidRPr="00A405F9">
              <w:t>тоже</w:t>
            </w:r>
          </w:p>
        </w:tc>
      </w:tr>
      <w:tr w:rsidR="00066B07" w:rsidRPr="00E84015" w:rsidTr="00675E6D">
        <w:tc>
          <w:tcPr>
            <w:tcW w:w="286" w:type="dxa"/>
          </w:tcPr>
          <w:p w:rsidR="00066B07" w:rsidRPr="00E84015" w:rsidRDefault="00066B07" w:rsidP="00675E6D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066B07" w:rsidRPr="00E84015" w:rsidRDefault="00066B07" w:rsidP="00675E6D">
            <w:pPr>
              <w:rPr>
                <w:sz w:val="28"/>
                <w:szCs w:val="28"/>
              </w:rPr>
            </w:pPr>
            <w:r w:rsidRPr="00E84015">
              <w:rPr>
                <w:sz w:val="28"/>
                <w:szCs w:val="28"/>
              </w:rPr>
              <w:t>Итого:</w:t>
            </w:r>
          </w:p>
        </w:tc>
        <w:tc>
          <w:tcPr>
            <w:tcW w:w="720" w:type="dxa"/>
          </w:tcPr>
          <w:p w:rsidR="00066B07" w:rsidRPr="00E84015" w:rsidRDefault="00066B07" w:rsidP="00675E6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66B07" w:rsidRPr="00E84015" w:rsidRDefault="00066B07" w:rsidP="00675E6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66B07" w:rsidRPr="00E84015" w:rsidRDefault="00066B07" w:rsidP="00675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167,9</w:t>
            </w:r>
          </w:p>
        </w:tc>
        <w:tc>
          <w:tcPr>
            <w:tcW w:w="720" w:type="dxa"/>
          </w:tcPr>
          <w:p w:rsidR="00066B07" w:rsidRPr="00E84015" w:rsidRDefault="00066B07" w:rsidP="00675E6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66B07" w:rsidRPr="00E84015" w:rsidRDefault="00066B07" w:rsidP="00675E6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66B07" w:rsidRPr="00E84015" w:rsidRDefault="00066B07" w:rsidP="00675E6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66B07" w:rsidRPr="00E84015" w:rsidRDefault="00066B07" w:rsidP="00675E6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66B07" w:rsidRPr="00E84015" w:rsidRDefault="00066B07" w:rsidP="00675E6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066B07" w:rsidRPr="00E84015" w:rsidRDefault="00066B07" w:rsidP="00675E6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66B07" w:rsidRPr="00E84015" w:rsidRDefault="00066B07" w:rsidP="00675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241,41</w:t>
            </w:r>
          </w:p>
        </w:tc>
        <w:tc>
          <w:tcPr>
            <w:tcW w:w="1620" w:type="dxa"/>
          </w:tcPr>
          <w:p w:rsidR="00066B07" w:rsidRPr="00E84015" w:rsidRDefault="00066B07" w:rsidP="00675E6D">
            <w:pPr>
              <w:rPr>
                <w:sz w:val="28"/>
                <w:szCs w:val="28"/>
              </w:rPr>
            </w:pPr>
          </w:p>
        </w:tc>
      </w:tr>
    </w:tbl>
    <w:p w:rsidR="00066B07" w:rsidRPr="00416F4D" w:rsidRDefault="00066B07" w:rsidP="00066B07">
      <w:pPr>
        <w:rPr>
          <w:sz w:val="28"/>
          <w:szCs w:val="28"/>
        </w:rPr>
      </w:pPr>
    </w:p>
    <w:p w:rsidR="00066B07" w:rsidRPr="00D50682" w:rsidRDefault="00066B07" w:rsidP="00066B07">
      <w:pPr>
        <w:jc w:val="center"/>
        <w:rPr>
          <w:b/>
          <w:sz w:val="28"/>
          <w:szCs w:val="28"/>
        </w:rPr>
      </w:pPr>
      <w:r w:rsidRPr="00D50682">
        <w:rPr>
          <w:b/>
          <w:sz w:val="28"/>
          <w:szCs w:val="28"/>
        </w:rPr>
        <w:t>Мероприятия программы по энергосбережению и повышению энерге</w:t>
      </w:r>
      <w:r>
        <w:rPr>
          <w:b/>
          <w:sz w:val="28"/>
          <w:szCs w:val="28"/>
        </w:rPr>
        <w:t>тической эффективности по Согор</w:t>
      </w:r>
      <w:r w:rsidRPr="00D50682">
        <w:rPr>
          <w:b/>
          <w:sz w:val="28"/>
          <w:szCs w:val="28"/>
        </w:rPr>
        <w:t>нскому сельс</w:t>
      </w:r>
      <w:r w:rsidRPr="00D50682">
        <w:rPr>
          <w:b/>
          <w:sz w:val="28"/>
          <w:szCs w:val="28"/>
        </w:rPr>
        <w:t>о</w:t>
      </w:r>
      <w:r w:rsidRPr="00D50682">
        <w:rPr>
          <w:b/>
          <w:sz w:val="28"/>
          <w:szCs w:val="28"/>
        </w:rPr>
        <w:t>вету Доволенского рай</w:t>
      </w:r>
      <w:r>
        <w:rPr>
          <w:b/>
          <w:sz w:val="28"/>
          <w:szCs w:val="28"/>
        </w:rPr>
        <w:t>она Новосибирской области на 2021-202</w:t>
      </w:r>
      <w:r w:rsidRPr="00D50682">
        <w:rPr>
          <w:b/>
          <w:sz w:val="28"/>
          <w:szCs w:val="28"/>
        </w:rPr>
        <w:t>5г.</w:t>
      </w:r>
    </w:p>
    <w:p w:rsidR="00066B07" w:rsidRPr="00111DC8" w:rsidRDefault="00066B07" w:rsidP="00066B07">
      <w:pPr>
        <w:rPr>
          <w:sz w:val="28"/>
          <w:szCs w:val="28"/>
        </w:rPr>
      </w:pPr>
    </w:p>
    <w:tbl>
      <w:tblPr>
        <w:tblW w:w="15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2151"/>
        <w:gridCol w:w="980"/>
        <w:gridCol w:w="855"/>
        <w:gridCol w:w="1060"/>
        <w:gridCol w:w="903"/>
        <w:gridCol w:w="850"/>
        <w:gridCol w:w="851"/>
        <w:gridCol w:w="850"/>
        <w:gridCol w:w="851"/>
        <w:gridCol w:w="1134"/>
        <w:gridCol w:w="1417"/>
        <w:gridCol w:w="2415"/>
        <w:gridCol w:w="60"/>
      </w:tblGrid>
      <w:tr w:rsidR="00066B07" w:rsidTr="00675E6D">
        <w:trPr>
          <w:gridAfter w:val="1"/>
          <w:wAfter w:w="60" w:type="dxa"/>
        </w:trPr>
        <w:tc>
          <w:tcPr>
            <w:tcW w:w="822" w:type="dxa"/>
          </w:tcPr>
          <w:p w:rsidR="00066B07" w:rsidRDefault="00066B07" w:rsidP="00675E6D">
            <w:pPr>
              <w:jc w:val="center"/>
            </w:pPr>
            <w:r>
              <w:t>№п.п.</w:t>
            </w:r>
          </w:p>
        </w:tc>
        <w:tc>
          <w:tcPr>
            <w:tcW w:w="2151" w:type="dxa"/>
          </w:tcPr>
          <w:p w:rsidR="00066B07" w:rsidRDefault="00066B07" w:rsidP="00675E6D">
            <w:r>
              <w:t>Мероприятия</w:t>
            </w:r>
          </w:p>
        </w:tc>
        <w:tc>
          <w:tcPr>
            <w:tcW w:w="980" w:type="dxa"/>
          </w:tcPr>
          <w:p w:rsidR="00066B07" w:rsidRDefault="00066B07" w:rsidP="00675E6D">
            <w:pPr>
              <w:jc w:val="center"/>
            </w:pPr>
            <w:r>
              <w:t>Ед.изм.</w:t>
            </w:r>
          </w:p>
        </w:tc>
        <w:tc>
          <w:tcPr>
            <w:tcW w:w="855" w:type="dxa"/>
          </w:tcPr>
          <w:p w:rsidR="00066B07" w:rsidRDefault="00066B07" w:rsidP="00675E6D">
            <w:pPr>
              <w:jc w:val="center"/>
            </w:pPr>
            <w:r>
              <w:t>Всего</w:t>
            </w:r>
          </w:p>
          <w:p w:rsidR="00066B07" w:rsidRDefault="00066B07" w:rsidP="00675E6D">
            <w:pPr>
              <w:jc w:val="center"/>
            </w:pPr>
            <w:r>
              <w:t>2021-</w:t>
            </w:r>
          </w:p>
          <w:p w:rsidR="00066B07" w:rsidRDefault="00066B07" w:rsidP="00675E6D">
            <w:pPr>
              <w:jc w:val="center"/>
            </w:pPr>
            <w:r>
              <w:t>2025г.</w:t>
            </w:r>
          </w:p>
          <w:p w:rsidR="00066B07" w:rsidRDefault="00066B07" w:rsidP="00675E6D">
            <w:pPr>
              <w:jc w:val="center"/>
            </w:pPr>
          </w:p>
        </w:tc>
        <w:tc>
          <w:tcPr>
            <w:tcW w:w="1060" w:type="dxa"/>
          </w:tcPr>
          <w:p w:rsidR="00066B07" w:rsidRDefault="00066B07" w:rsidP="00675E6D">
            <w:pPr>
              <w:jc w:val="center"/>
            </w:pPr>
            <w:r>
              <w:t>Объём</w:t>
            </w:r>
          </w:p>
          <w:p w:rsidR="00066B07" w:rsidRDefault="00066B07" w:rsidP="00675E6D">
            <w:pPr>
              <w:jc w:val="center"/>
            </w:pPr>
            <w:r>
              <w:t>фина</w:t>
            </w:r>
            <w:r>
              <w:t>н</w:t>
            </w:r>
            <w:r>
              <w:t>сиров</w:t>
            </w:r>
            <w:r>
              <w:t>а</w:t>
            </w:r>
            <w:r>
              <w:t>ния</w:t>
            </w:r>
          </w:p>
        </w:tc>
        <w:tc>
          <w:tcPr>
            <w:tcW w:w="903" w:type="dxa"/>
          </w:tcPr>
          <w:p w:rsidR="00066B07" w:rsidRDefault="00066B07" w:rsidP="00675E6D">
            <w:pPr>
              <w:jc w:val="center"/>
            </w:pPr>
            <w:r>
              <w:t>2021г.</w:t>
            </w: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  <w:r>
              <w:t>2022г.</w:t>
            </w: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  <w:r>
              <w:t>2023г.</w:t>
            </w: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  <w:r>
              <w:t>2024г.</w:t>
            </w: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  <w:r>
              <w:t>2025г.</w:t>
            </w:r>
          </w:p>
        </w:tc>
        <w:tc>
          <w:tcPr>
            <w:tcW w:w="1134" w:type="dxa"/>
          </w:tcPr>
          <w:p w:rsidR="00066B07" w:rsidRDefault="00066B07" w:rsidP="00675E6D">
            <w:pPr>
              <w:jc w:val="center"/>
            </w:pPr>
            <w:r>
              <w:t>Источник</w:t>
            </w:r>
          </w:p>
          <w:p w:rsidR="00066B07" w:rsidRDefault="00066B07" w:rsidP="00675E6D">
            <w:pPr>
              <w:jc w:val="center"/>
            </w:pPr>
            <w:r>
              <w:t>финансирования</w:t>
            </w:r>
          </w:p>
        </w:tc>
        <w:tc>
          <w:tcPr>
            <w:tcW w:w="1417" w:type="dxa"/>
          </w:tcPr>
          <w:p w:rsidR="00066B07" w:rsidRDefault="00066B07" w:rsidP="00675E6D">
            <w:pPr>
              <w:jc w:val="center"/>
            </w:pPr>
            <w:r>
              <w:rPr>
                <w:sz w:val="20"/>
                <w:szCs w:val="20"/>
              </w:rPr>
              <w:t>Ожидаемый экономико-энергетический эффект</w:t>
            </w:r>
          </w:p>
        </w:tc>
        <w:tc>
          <w:tcPr>
            <w:tcW w:w="2415" w:type="dxa"/>
          </w:tcPr>
          <w:p w:rsidR="00066B07" w:rsidRPr="005E41E7" w:rsidRDefault="00066B07" w:rsidP="00675E6D">
            <w:pPr>
              <w:rPr>
                <w:sz w:val="22"/>
                <w:szCs w:val="22"/>
              </w:rPr>
            </w:pPr>
            <w:r w:rsidRPr="005E41E7">
              <w:rPr>
                <w:sz w:val="22"/>
                <w:szCs w:val="22"/>
              </w:rPr>
              <w:t>Ответственный</w:t>
            </w:r>
          </w:p>
          <w:p w:rsidR="00066B07" w:rsidRPr="005E41E7" w:rsidRDefault="00066B07" w:rsidP="00675E6D">
            <w:pPr>
              <w:rPr>
                <w:sz w:val="22"/>
                <w:szCs w:val="22"/>
              </w:rPr>
            </w:pPr>
            <w:r w:rsidRPr="005E41E7">
              <w:rPr>
                <w:sz w:val="22"/>
                <w:szCs w:val="22"/>
              </w:rPr>
              <w:t>За</w:t>
            </w:r>
          </w:p>
          <w:p w:rsidR="00066B07" w:rsidRPr="005E41E7" w:rsidRDefault="00066B07" w:rsidP="00675E6D">
            <w:pPr>
              <w:rPr>
                <w:sz w:val="22"/>
                <w:szCs w:val="22"/>
              </w:rPr>
            </w:pPr>
            <w:r w:rsidRPr="005E41E7">
              <w:rPr>
                <w:sz w:val="22"/>
                <w:szCs w:val="22"/>
              </w:rPr>
              <w:t>выполнение</w:t>
            </w:r>
          </w:p>
        </w:tc>
      </w:tr>
      <w:tr w:rsidR="00066B07" w:rsidTr="00675E6D">
        <w:trPr>
          <w:gridAfter w:val="1"/>
          <w:wAfter w:w="60" w:type="dxa"/>
        </w:trPr>
        <w:tc>
          <w:tcPr>
            <w:tcW w:w="822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2151" w:type="dxa"/>
          </w:tcPr>
          <w:p w:rsidR="00066B07" w:rsidRPr="00E84015" w:rsidRDefault="00066B07" w:rsidP="00675E6D">
            <w:pPr>
              <w:jc w:val="center"/>
              <w:rPr>
                <w:b/>
              </w:rPr>
            </w:pPr>
            <w:r w:rsidRPr="00E84015">
              <w:rPr>
                <w:b/>
              </w:rPr>
              <w:t>Коммунальная инфраструктура</w:t>
            </w:r>
          </w:p>
        </w:tc>
        <w:tc>
          <w:tcPr>
            <w:tcW w:w="98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5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06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903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134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417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2415" w:type="dxa"/>
          </w:tcPr>
          <w:p w:rsidR="00066B07" w:rsidRPr="005E41E7" w:rsidRDefault="00066B07" w:rsidP="00675E6D">
            <w:pPr>
              <w:rPr>
                <w:sz w:val="22"/>
                <w:szCs w:val="22"/>
              </w:rPr>
            </w:pPr>
          </w:p>
        </w:tc>
      </w:tr>
      <w:tr w:rsidR="00066B07" w:rsidTr="00675E6D">
        <w:trPr>
          <w:gridAfter w:val="1"/>
          <w:wAfter w:w="60" w:type="dxa"/>
        </w:trPr>
        <w:tc>
          <w:tcPr>
            <w:tcW w:w="822" w:type="dxa"/>
          </w:tcPr>
          <w:p w:rsidR="00066B07" w:rsidRDefault="00066B07" w:rsidP="00675E6D">
            <w:pPr>
              <w:jc w:val="center"/>
            </w:pPr>
            <w:r>
              <w:t>1</w:t>
            </w:r>
          </w:p>
        </w:tc>
        <w:tc>
          <w:tcPr>
            <w:tcW w:w="2151" w:type="dxa"/>
          </w:tcPr>
          <w:p w:rsidR="00066B07" w:rsidRDefault="00066B07" w:rsidP="00675E6D">
            <w:pPr>
              <w:jc w:val="both"/>
            </w:pPr>
            <w:r>
              <w:t>Обучение перс</w:t>
            </w:r>
            <w:r>
              <w:t>о</w:t>
            </w:r>
            <w:r>
              <w:t>нала методам и приёмам эффе</w:t>
            </w:r>
            <w:r>
              <w:t>к</w:t>
            </w:r>
            <w:r>
              <w:t>тивного использ</w:t>
            </w:r>
            <w:r>
              <w:t>о</w:t>
            </w:r>
            <w:r>
              <w:t>вания энергор</w:t>
            </w:r>
            <w:r>
              <w:t>е</w:t>
            </w:r>
            <w:r>
              <w:t>сурсов</w:t>
            </w:r>
          </w:p>
        </w:tc>
        <w:tc>
          <w:tcPr>
            <w:tcW w:w="980" w:type="dxa"/>
          </w:tcPr>
          <w:p w:rsidR="00066B07" w:rsidRDefault="00066B07" w:rsidP="00675E6D">
            <w:pPr>
              <w:jc w:val="center"/>
            </w:pPr>
            <w:r>
              <w:t>Чел.</w:t>
            </w:r>
          </w:p>
        </w:tc>
        <w:tc>
          <w:tcPr>
            <w:tcW w:w="855" w:type="dxa"/>
          </w:tcPr>
          <w:p w:rsidR="00066B07" w:rsidRDefault="00066B07" w:rsidP="00675E6D">
            <w:pPr>
              <w:jc w:val="center"/>
            </w:pPr>
            <w:r>
              <w:t>25</w:t>
            </w:r>
          </w:p>
        </w:tc>
        <w:tc>
          <w:tcPr>
            <w:tcW w:w="1060" w:type="dxa"/>
          </w:tcPr>
          <w:p w:rsidR="00066B07" w:rsidRDefault="00066B07" w:rsidP="00675E6D">
            <w:pPr>
              <w:jc w:val="center"/>
            </w:pPr>
            <w:r>
              <w:t>1,25</w:t>
            </w:r>
          </w:p>
        </w:tc>
        <w:tc>
          <w:tcPr>
            <w:tcW w:w="903" w:type="dxa"/>
          </w:tcPr>
          <w:p w:rsidR="00066B07" w:rsidRDefault="00066B07" w:rsidP="00675E6D">
            <w:pPr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134" w:type="dxa"/>
          </w:tcPr>
          <w:p w:rsidR="00066B07" w:rsidRDefault="00066B07" w:rsidP="00675E6D">
            <w:pPr>
              <w:jc w:val="center"/>
            </w:pPr>
            <w:r>
              <w:t>СП</w:t>
            </w:r>
          </w:p>
        </w:tc>
        <w:tc>
          <w:tcPr>
            <w:tcW w:w="1417" w:type="dxa"/>
          </w:tcPr>
          <w:p w:rsidR="00066B07" w:rsidRDefault="00066B07" w:rsidP="00675E6D">
            <w:pPr>
              <w:jc w:val="center"/>
            </w:pPr>
            <w:r>
              <w:t>1,4</w:t>
            </w:r>
          </w:p>
        </w:tc>
        <w:tc>
          <w:tcPr>
            <w:tcW w:w="2415" w:type="dxa"/>
          </w:tcPr>
          <w:p w:rsidR="00066B07" w:rsidRDefault="00066B07" w:rsidP="00675E6D">
            <w:pPr>
              <w:rPr>
                <w:sz w:val="22"/>
                <w:szCs w:val="22"/>
                <w:lang w:val="en-US"/>
              </w:rPr>
            </w:pPr>
            <w:r w:rsidRPr="005E41E7">
              <w:rPr>
                <w:sz w:val="22"/>
                <w:szCs w:val="22"/>
              </w:rPr>
              <w:t xml:space="preserve">Администрация </w:t>
            </w:r>
          </w:p>
          <w:p w:rsidR="00066B07" w:rsidRPr="005E41E7" w:rsidRDefault="00066B07" w:rsidP="00675E6D">
            <w:pPr>
              <w:rPr>
                <w:sz w:val="22"/>
                <w:szCs w:val="22"/>
              </w:rPr>
            </w:pPr>
            <w:r w:rsidRPr="005E41E7">
              <w:rPr>
                <w:sz w:val="22"/>
                <w:szCs w:val="22"/>
              </w:rPr>
              <w:t>сельсовета</w:t>
            </w:r>
          </w:p>
        </w:tc>
      </w:tr>
      <w:tr w:rsidR="00066B07" w:rsidTr="00675E6D">
        <w:trPr>
          <w:gridAfter w:val="1"/>
          <w:wAfter w:w="60" w:type="dxa"/>
        </w:trPr>
        <w:tc>
          <w:tcPr>
            <w:tcW w:w="822" w:type="dxa"/>
          </w:tcPr>
          <w:p w:rsidR="00066B07" w:rsidRDefault="00066B07" w:rsidP="00675E6D">
            <w:pPr>
              <w:jc w:val="center"/>
            </w:pPr>
            <w:r>
              <w:t>2</w:t>
            </w:r>
          </w:p>
        </w:tc>
        <w:tc>
          <w:tcPr>
            <w:tcW w:w="2151" w:type="dxa"/>
          </w:tcPr>
          <w:p w:rsidR="00066B07" w:rsidRDefault="00066B07" w:rsidP="00675E6D">
            <w:pPr>
              <w:jc w:val="both"/>
            </w:pPr>
            <w:r>
              <w:t>Установка приб</w:t>
            </w:r>
            <w:r>
              <w:t>о</w:t>
            </w:r>
            <w:r>
              <w:t>ра колич. учёта подаваемой воды</w:t>
            </w:r>
          </w:p>
        </w:tc>
        <w:tc>
          <w:tcPr>
            <w:tcW w:w="980" w:type="dxa"/>
          </w:tcPr>
          <w:p w:rsidR="00066B07" w:rsidRDefault="00066B07" w:rsidP="00675E6D">
            <w:pPr>
              <w:jc w:val="center"/>
            </w:pPr>
            <w:r>
              <w:t>прибор</w:t>
            </w:r>
          </w:p>
        </w:tc>
        <w:tc>
          <w:tcPr>
            <w:tcW w:w="855" w:type="dxa"/>
          </w:tcPr>
          <w:p w:rsidR="00066B07" w:rsidRDefault="00066B07" w:rsidP="00675E6D">
            <w:pPr>
              <w:jc w:val="center"/>
            </w:pPr>
            <w:r>
              <w:t>1</w:t>
            </w:r>
          </w:p>
        </w:tc>
        <w:tc>
          <w:tcPr>
            <w:tcW w:w="1060" w:type="dxa"/>
          </w:tcPr>
          <w:p w:rsidR="00066B07" w:rsidRDefault="00066B07" w:rsidP="00675E6D">
            <w:pPr>
              <w:jc w:val="center"/>
            </w:pPr>
            <w:r>
              <w:t>30,0</w:t>
            </w:r>
          </w:p>
        </w:tc>
        <w:tc>
          <w:tcPr>
            <w:tcW w:w="903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134" w:type="dxa"/>
          </w:tcPr>
          <w:p w:rsidR="00066B07" w:rsidRDefault="00066B07" w:rsidP="00675E6D">
            <w:pPr>
              <w:jc w:val="center"/>
            </w:pPr>
            <w:r>
              <w:t>СП</w:t>
            </w:r>
          </w:p>
        </w:tc>
        <w:tc>
          <w:tcPr>
            <w:tcW w:w="1417" w:type="dxa"/>
          </w:tcPr>
          <w:p w:rsidR="00066B07" w:rsidRDefault="00066B07" w:rsidP="00675E6D">
            <w:pPr>
              <w:jc w:val="center"/>
            </w:pPr>
            <w:r>
              <w:t>32,7</w:t>
            </w:r>
          </w:p>
        </w:tc>
        <w:tc>
          <w:tcPr>
            <w:tcW w:w="2415" w:type="dxa"/>
          </w:tcPr>
          <w:p w:rsidR="00066B07" w:rsidRPr="005E41E7" w:rsidRDefault="00066B07" w:rsidP="00675E6D">
            <w:pPr>
              <w:rPr>
                <w:sz w:val="22"/>
                <w:szCs w:val="22"/>
              </w:rPr>
            </w:pPr>
            <w:r w:rsidRPr="005E41E7">
              <w:rPr>
                <w:sz w:val="22"/>
                <w:szCs w:val="22"/>
              </w:rPr>
              <w:t>тоже</w:t>
            </w:r>
          </w:p>
        </w:tc>
      </w:tr>
      <w:tr w:rsidR="00066B07" w:rsidTr="00675E6D">
        <w:trPr>
          <w:gridAfter w:val="1"/>
          <w:wAfter w:w="60" w:type="dxa"/>
        </w:trPr>
        <w:tc>
          <w:tcPr>
            <w:tcW w:w="822" w:type="dxa"/>
          </w:tcPr>
          <w:p w:rsidR="00066B07" w:rsidRDefault="00066B07" w:rsidP="00675E6D">
            <w:pPr>
              <w:jc w:val="center"/>
            </w:pPr>
            <w:r>
              <w:t>3</w:t>
            </w:r>
          </w:p>
        </w:tc>
        <w:tc>
          <w:tcPr>
            <w:tcW w:w="2151" w:type="dxa"/>
          </w:tcPr>
          <w:p w:rsidR="00066B07" w:rsidRDefault="00066B07" w:rsidP="00675E6D">
            <w:pPr>
              <w:jc w:val="both"/>
            </w:pPr>
            <w:r>
              <w:t>Установка приб</w:t>
            </w:r>
            <w:r>
              <w:t>о</w:t>
            </w:r>
            <w:r>
              <w:t>ра колич-го учёта подаваемого тепла</w:t>
            </w:r>
          </w:p>
        </w:tc>
        <w:tc>
          <w:tcPr>
            <w:tcW w:w="980" w:type="dxa"/>
          </w:tcPr>
          <w:p w:rsidR="00066B07" w:rsidRDefault="00066B07" w:rsidP="00675E6D">
            <w:pPr>
              <w:jc w:val="center"/>
            </w:pPr>
            <w:r>
              <w:t>прибор</w:t>
            </w:r>
          </w:p>
        </w:tc>
        <w:tc>
          <w:tcPr>
            <w:tcW w:w="855" w:type="dxa"/>
          </w:tcPr>
          <w:p w:rsidR="00066B07" w:rsidRDefault="00066B07" w:rsidP="00675E6D">
            <w:pPr>
              <w:jc w:val="center"/>
            </w:pPr>
            <w:r>
              <w:t>1</w:t>
            </w:r>
          </w:p>
        </w:tc>
        <w:tc>
          <w:tcPr>
            <w:tcW w:w="1060" w:type="dxa"/>
          </w:tcPr>
          <w:p w:rsidR="00066B07" w:rsidRDefault="00066B07" w:rsidP="00675E6D">
            <w:pPr>
              <w:jc w:val="center"/>
            </w:pPr>
            <w:r>
              <w:t>70,0</w:t>
            </w:r>
          </w:p>
        </w:tc>
        <w:tc>
          <w:tcPr>
            <w:tcW w:w="903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134" w:type="dxa"/>
          </w:tcPr>
          <w:p w:rsidR="00066B07" w:rsidRDefault="00066B07" w:rsidP="00675E6D">
            <w:pPr>
              <w:jc w:val="center"/>
            </w:pPr>
            <w:r>
              <w:t>СП</w:t>
            </w:r>
          </w:p>
        </w:tc>
        <w:tc>
          <w:tcPr>
            <w:tcW w:w="1417" w:type="dxa"/>
          </w:tcPr>
          <w:p w:rsidR="00066B07" w:rsidRDefault="00066B07" w:rsidP="00675E6D">
            <w:pPr>
              <w:jc w:val="center"/>
            </w:pPr>
            <w:r>
              <w:t>76,3</w:t>
            </w:r>
          </w:p>
        </w:tc>
        <w:tc>
          <w:tcPr>
            <w:tcW w:w="2415" w:type="dxa"/>
          </w:tcPr>
          <w:p w:rsidR="00066B07" w:rsidRPr="005E41E7" w:rsidRDefault="00066B07" w:rsidP="00675E6D">
            <w:pPr>
              <w:rPr>
                <w:sz w:val="22"/>
                <w:szCs w:val="22"/>
              </w:rPr>
            </w:pPr>
            <w:r w:rsidRPr="005E41E7">
              <w:rPr>
                <w:sz w:val="22"/>
                <w:szCs w:val="22"/>
              </w:rPr>
              <w:t>тоже</w:t>
            </w:r>
          </w:p>
        </w:tc>
      </w:tr>
      <w:tr w:rsidR="00066B07" w:rsidTr="00675E6D">
        <w:trPr>
          <w:gridAfter w:val="1"/>
          <w:wAfter w:w="60" w:type="dxa"/>
        </w:trPr>
        <w:tc>
          <w:tcPr>
            <w:tcW w:w="822" w:type="dxa"/>
          </w:tcPr>
          <w:p w:rsidR="00066B07" w:rsidRDefault="00066B07" w:rsidP="00675E6D">
            <w:pPr>
              <w:jc w:val="center"/>
            </w:pPr>
            <w:r>
              <w:t>4</w:t>
            </w:r>
          </w:p>
        </w:tc>
        <w:tc>
          <w:tcPr>
            <w:tcW w:w="2151" w:type="dxa"/>
          </w:tcPr>
          <w:p w:rsidR="00066B07" w:rsidRDefault="00066B07" w:rsidP="00675E6D">
            <w:pPr>
              <w:jc w:val="both"/>
            </w:pPr>
            <w:r>
              <w:t>Модернизация котельной  с зам</w:t>
            </w:r>
            <w:r>
              <w:t>е</w:t>
            </w:r>
            <w:r>
              <w:t>ной котлов</w:t>
            </w:r>
          </w:p>
        </w:tc>
        <w:tc>
          <w:tcPr>
            <w:tcW w:w="980" w:type="dxa"/>
          </w:tcPr>
          <w:p w:rsidR="00066B07" w:rsidRDefault="00066B07" w:rsidP="00675E6D">
            <w:pPr>
              <w:jc w:val="center"/>
            </w:pPr>
            <w:r>
              <w:t>котёл</w:t>
            </w:r>
          </w:p>
        </w:tc>
        <w:tc>
          <w:tcPr>
            <w:tcW w:w="855" w:type="dxa"/>
          </w:tcPr>
          <w:p w:rsidR="00066B07" w:rsidRDefault="00066B07" w:rsidP="00675E6D">
            <w:pPr>
              <w:jc w:val="center"/>
            </w:pPr>
            <w:r>
              <w:t>2</w:t>
            </w:r>
          </w:p>
        </w:tc>
        <w:tc>
          <w:tcPr>
            <w:tcW w:w="1060" w:type="dxa"/>
          </w:tcPr>
          <w:p w:rsidR="00066B07" w:rsidRDefault="00066B07" w:rsidP="00675E6D">
            <w:pPr>
              <w:jc w:val="center"/>
            </w:pPr>
            <w:r>
              <w:t>1340</w:t>
            </w:r>
          </w:p>
        </w:tc>
        <w:tc>
          <w:tcPr>
            <w:tcW w:w="903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134" w:type="dxa"/>
          </w:tcPr>
          <w:p w:rsidR="00066B07" w:rsidRDefault="00066B07" w:rsidP="00675E6D">
            <w:pPr>
              <w:jc w:val="center"/>
            </w:pPr>
            <w:r>
              <w:t>МО-90%</w:t>
            </w:r>
          </w:p>
          <w:p w:rsidR="00066B07" w:rsidRDefault="00066B07" w:rsidP="00675E6D">
            <w:pPr>
              <w:jc w:val="center"/>
            </w:pPr>
            <w:r>
              <w:t>СП-10%</w:t>
            </w:r>
          </w:p>
        </w:tc>
        <w:tc>
          <w:tcPr>
            <w:tcW w:w="1417" w:type="dxa"/>
          </w:tcPr>
          <w:p w:rsidR="00066B07" w:rsidRDefault="00066B07" w:rsidP="00675E6D">
            <w:pPr>
              <w:jc w:val="center"/>
            </w:pPr>
            <w:r>
              <w:t>1380</w:t>
            </w:r>
          </w:p>
        </w:tc>
        <w:tc>
          <w:tcPr>
            <w:tcW w:w="2415" w:type="dxa"/>
          </w:tcPr>
          <w:p w:rsidR="00066B07" w:rsidRPr="005E41E7" w:rsidRDefault="00066B07" w:rsidP="00675E6D">
            <w:pPr>
              <w:rPr>
                <w:sz w:val="22"/>
                <w:szCs w:val="22"/>
              </w:rPr>
            </w:pPr>
            <w:r w:rsidRPr="005E41E7">
              <w:rPr>
                <w:sz w:val="22"/>
                <w:szCs w:val="22"/>
              </w:rPr>
              <w:t>тоже</w:t>
            </w:r>
          </w:p>
        </w:tc>
      </w:tr>
      <w:tr w:rsidR="00066B07" w:rsidTr="00675E6D">
        <w:trPr>
          <w:gridAfter w:val="1"/>
          <w:wAfter w:w="60" w:type="dxa"/>
        </w:trPr>
        <w:tc>
          <w:tcPr>
            <w:tcW w:w="822" w:type="dxa"/>
          </w:tcPr>
          <w:p w:rsidR="00066B07" w:rsidRDefault="00066B07" w:rsidP="00675E6D">
            <w:pPr>
              <w:jc w:val="center"/>
            </w:pPr>
            <w:r>
              <w:lastRenderedPageBreak/>
              <w:t>5</w:t>
            </w:r>
          </w:p>
        </w:tc>
        <w:tc>
          <w:tcPr>
            <w:tcW w:w="2151" w:type="dxa"/>
          </w:tcPr>
          <w:p w:rsidR="00066B07" w:rsidRDefault="00066B07" w:rsidP="00675E6D">
            <w:pPr>
              <w:jc w:val="both"/>
            </w:pPr>
            <w:r>
              <w:t>Модернизация т</w:t>
            </w:r>
            <w:r>
              <w:t>е</w:t>
            </w:r>
            <w:r>
              <w:t>пловых сетей</w:t>
            </w:r>
          </w:p>
        </w:tc>
        <w:tc>
          <w:tcPr>
            <w:tcW w:w="980" w:type="dxa"/>
          </w:tcPr>
          <w:p w:rsidR="00066B07" w:rsidRDefault="00066B07" w:rsidP="00675E6D">
            <w:pPr>
              <w:jc w:val="center"/>
            </w:pPr>
            <w:r>
              <w:t>км.</w:t>
            </w:r>
          </w:p>
        </w:tc>
        <w:tc>
          <w:tcPr>
            <w:tcW w:w="855" w:type="dxa"/>
          </w:tcPr>
          <w:p w:rsidR="00066B07" w:rsidRDefault="00066B07" w:rsidP="00675E6D">
            <w:pPr>
              <w:jc w:val="center"/>
            </w:pPr>
            <w:r>
              <w:t>1,0</w:t>
            </w:r>
          </w:p>
        </w:tc>
        <w:tc>
          <w:tcPr>
            <w:tcW w:w="1060" w:type="dxa"/>
          </w:tcPr>
          <w:p w:rsidR="00066B07" w:rsidRDefault="00066B07" w:rsidP="00675E6D">
            <w:pPr>
              <w:jc w:val="center"/>
            </w:pPr>
            <w:r>
              <w:t>1740</w:t>
            </w:r>
          </w:p>
        </w:tc>
        <w:tc>
          <w:tcPr>
            <w:tcW w:w="903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  <w:r>
              <w:t>0,5</w:t>
            </w: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134" w:type="dxa"/>
          </w:tcPr>
          <w:p w:rsidR="00066B07" w:rsidRDefault="00066B07" w:rsidP="00675E6D">
            <w:pPr>
              <w:jc w:val="center"/>
            </w:pPr>
            <w:r>
              <w:t>МО-90%</w:t>
            </w:r>
          </w:p>
          <w:p w:rsidR="00066B07" w:rsidRDefault="00066B07" w:rsidP="00675E6D">
            <w:pPr>
              <w:jc w:val="center"/>
            </w:pPr>
            <w:r>
              <w:t>СП-10%</w:t>
            </w:r>
          </w:p>
        </w:tc>
        <w:tc>
          <w:tcPr>
            <w:tcW w:w="1417" w:type="dxa"/>
          </w:tcPr>
          <w:p w:rsidR="00066B07" w:rsidRDefault="00066B07" w:rsidP="00675E6D">
            <w:pPr>
              <w:jc w:val="center"/>
            </w:pPr>
            <w:r>
              <w:t>1845</w:t>
            </w:r>
          </w:p>
        </w:tc>
        <w:tc>
          <w:tcPr>
            <w:tcW w:w="2415" w:type="dxa"/>
          </w:tcPr>
          <w:p w:rsidR="00066B07" w:rsidRPr="005E41E7" w:rsidRDefault="00066B07" w:rsidP="00675E6D">
            <w:pPr>
              <w:rPr>
                <w:sz w:val="22"/>
                <w:szCs w:val="22"/>
              </w:rPr>
            </w:pPr>
            <w:r w:rsidRPr="005E41E7">
              <w:rPr>
                <w:sz w:val="22"/>
                <w:szCs w:val="22"/>
              </w:rPr>
              <w:t>тоже</w:t>
            </w:r>
          </w:p>
        </w:tc>
      </w:tr>
      <w:tr w:rsidR="00066B07" w:rsidTr="00675E6D">
        <w:tc>
          <w:tcPr>
            <w:tcW w:w="822" w:type="dxa"/>
          </w:tcPr>
          <w:p w:rsidR="00066B07" w:rsidRDefault="00066B07" w:rsidP="00675E6D">
            <w:pPr>
              <w:jc w:val="center"/>
            </w:pPr>
            <w:r>
              <w:t>6</w:t>
            </w:r>
          </w:p>
        </w:tc>
        <w:tc>
          <w:tcPr>
            <w:tcW w:w="2151" w:type="dxa"/>
          </w:tcPr>
          <w:p w:rsidR="00066B07" w:rsidRDefault="00066B07" w:rsidP="00675E6D">
            <w:pPr>
              <w:jc w:val="both"/>
            </w:pPr>
            <w:r>
              <w:t>Модернизация водопроводных с</w:t>
            </w:r>
            <w:r>
              <w:t>е</w:t>
            </w:r>
            <w:r>
              <w:t>тей</w:t>
            </w:r>
          </w:p>
        </w:tc>
        <w:tc>
          <w:tcPr>
            <w:tcW w:w="980" w:type="dxa"/>
          </w:tcPr>
          <w:p w:rsidR="00066B07" w:rsidRDefault="00066B07" w:rsidP="00675E6D">
            <w:pPr>
              <w:jc w:val="center"/>
            </w:pPr>
            <w:r>
              <w:t>км.</w:t>
            </w:r>
          </w:p>
        </w:tc>
        <w:tc>
          <w:tcPr>
            <w:tcW w:w="855" w:type="dxa"/>
          </w:tcPr>
          <w:p w:rsidR="00066B07" w:rsidRDefault="00066B07" w:rsidP="00675E6D">
            <w:pPr>
              <w:jc w:val="center"/>
            </w:pPr>
            <w:r>
              <w:t>2,3</w:t>
            </w:r>
          </w:p>
        </w:tc>
        <w:tc>
          <w:tcPr>
            <w:tcW w:w="1060" w:type="dxa"/>
          </w:tcPr>
          <w:p w:rsidR="00066B07" w:rsidRDefault="00066B07" w:rsidP="00675E6D">
            <w:pPr>
              <w:jc w:val="center"/>
            </w:pPr>
            <w:r>
              <w:t>3500</w:t>
            </w:r>
          </w:p>
        </w:tc>
        <w:tc>
          <w:tcPr>
            <w:tcW w:w="903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  <w:r>
              <w:t>1,3</w:t>
            </w: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134" w:type="dxa"/>
          </w:tcPr>
          <w:p w:rsidR="00066B07" w:rsidRPr="00E84015" w:rsidRDefault="00066B07" w:rsidP="00675E6D">
            <w:pPr>
              <w:jc w:val="center"/>
              <w:rPr>
                <w:sz w:val="16"/>
                <w:szCs w:val="16"/>
              </w:rPr>
            </w:pPr>
            <w:r w:rsidRPr="00E84015">
              <w:rPr>
                <w:sz w:val="16"/>
                <w:szCs w:val="16"/>
              </w:rPr>
              <w:t>2010-МО-90%СП-10%; 2011-ФЦП-26,5%;ФИ-58,8%МО-5%СП-9.7%;2012-ФМ-80%МО-15%СП-5%;2013-2015-МО-90%СП-10%</w:t>
            </w:r>
          </w:p>
        </w:tc>
        <w:tc>
          <w:tcPr>
            <w:tcW w:w="1417" w:type="dxa"/>
          </w:tcPr>
          <w:p w:rsidR="00066B07" w:rsidRDefault="00066B07" w:rsidP="00675E6D">
            <w:pPr>
              <w:jc w:val="center"/>
            </w:pPr>
            <w:r>
              <w:t>3710</w:t>
            </w:r>
          </w:p>
        </w:tc>
        <w:tc>
          <w:tcPr>
            <w:tcW w:w="2475" w:type="dxa"/>
            <w:gridSpan w:val="2"/>
          </w:tcPr>
          <w:p w:rsidR="00066B07" w:rsidRPr="005E41E7" w:rsidRDefault="00066B07" w:rsidP="00675E6D">
            <w:pPr>
              <w:rPr>
                <w:sz w:val="22"/>
                <w:szCs w:val="22"/>
              </w:rPr>
            </w:pPr>
            <w:r w:rsidRPr="005E41E7">
              <w:rPr>
                <w:sz w:val="22"/>
                <w:szCs w:val="22"/>
              </w:rPr>
              <w:t>тоже</w:t>
            </w:r>
          </w:p>
        </w:tc>
      </w:tr>
      <w:tr w:rsidR="00066B07" w:rsidTr="00675E6D">
        <w:tc>
          <w:tcPr>
            <w:tcW w:w="822" w:type="dxa"/>
          </w:tcPr>
          <w:p w:rsidR="00066B07" w:rsidRDefault="00066B07" w:rsidP="00675E6D">
            <w:pPr>
              <w:jc w:val="center"/>
            </w:pPr>
            <w:r>
              <w:t>7</w:t>
            </w:r>
          </w:p>
        </w:tc>
        <w:tc>
          <w:tcPr>
            <w:tcW w:w="2151" w:type="dxa"/>
          </w:tcPr>
          <w:p w:rsidR="00066B07" w:rsidRDefault="00066B07" w:rsidP="00675E6D">
            <w:pPr>
              <w:jc w:val="both"/>
            </w:pPr>
            <w:r>
              <w:t>Ремонт здания к</w:t>
            </w:r>
            <w:r>
              <w:t>о</w:t>
            </w:r>
            <w:r>
              <w:t>тельной</w:t>
            </w:r>
          </w:p>
        </w:tc>
        <w:tc>
          <w:tcPr>
            <w:tcW w:w="980" w:type="dxa"/>
          </w:tcPr>
          <w:p w:rsidR="00066B07" w:rsidRDefault="00066B07" w:rsidP="00675E6D">
            <w:pPr>
              <w:jc w:val="center"/>
            </w:pPr>
            <w:r>
              <w:t>здание</w:t>
            </w:r>
          </w:p>
        </w:tc>
        <w:tc>
          <w:tcPr>
            <w:tcW w:w="855" w:type="dxa"/>
          </w:tcPr>
          <w:p w:rsidR="00066B07" w:rsidRDefault="00066B07" w:rsidP="00675E6D">
            <w:pPr>
              <w:jc w:val="center"/>
            </w:pPr>
            <w:r>
              <w:t>1</w:t>
            </w:r>
          </w:p>
        </w:tc>
        <w:tc>
          <w:tcPr>
            <w:tcW w:w="1060" w:type="dxa"/>
          </w:tcPr>
          <w:p w:rsidR="00066B07" w:rsidRDefault="00066B07" w:rsidP="00675E6D">
            <w:pPr>
              <w:jc w:val="center"/>
            </w:pPr>
            <w:r>
              <w:t>50</w:t>
            </w:r>
          </w:p>
        </w:tc>
        <w:tc>
          <w:tcPr>
            <w:tcW w:w="903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134" w:type="dxa"/>
          </w:tcPr>
          <w:p w:rsidR="00066B07" w:rsidRDefault="00066B07" w:rsidP="00675E6D">
            <w:pPr>
              <w:jc w:val="center"/>
            </w:pPr>
            <w:r>
              <w:t>СП-100%</w:t>
            </w:r>
          </w:p>
        </w:tc>
        <w:tc>
          <w:tcPr>
            <w:tcW w:w="1417" w:type="dxa"/>
          </w:tcPr>
          <w:p w:rsidR="00066B07" w:rsidRDefault="00066B07" w:rsidP="00675E6D">
            <w:pPr>
              <w:jc w:val="center"/>
            </w:pPr>
            <w:r>
              <w:t>52</w:t>
            </w:r>
          </w:p>
        </w:tc>
        <w:tc>
          <w:tcPr>
            <w:tcW w:w="2475" w:type="dxa"/>
            <w:gridSpan w:val="2"/>
          </w:tcPr>
          <w:p w:rsidR="00066B07" w:rsidRPr="005E41E7" w:rsidRDefault="00066B07" w:rsidP="00675E6D">
            <w:pPr>
              <w:rPr>
                <w:sz w:val="22"/>
                <w:szCs w:val="22"/>
              </w:rPr>
            </w:pPr>
            <w:r w:rsidRPr="005E41E7">
              <w:rPr>
                <w:sz w:val="22"/>
                <w:szCs w:val="22"/>
              </w:rPr>
              <w:t>тоже</w:t>
            </w:r>
          </w:p>
        </w:tc>
      </w:tr>
      <w:tr w:rsidR="00066B07" w:rsidTr="00675E6D">
        <w:tc>
          <w:tcPr>
            <w:tcW w:w="822" w:type="dxa"/>
          </w:tcPr>
          <w:p w:rsidR="00066B07" w:rsidRDefault="00066B07" w:rsidP="00675E6D">
            <w:pPr>
              <w:jc w:val="center"/>
            </w:pPr>
            <w:r>
              <w:t>8</w:t>
            </w:r>
          </w:p>
        </w:tc>
        <w:tc>
          <w:tcPr>
            <w:tcW w:w="2151" w:type="dxa"/>
          </w:tcPr>
          <w:p w:rsidR="00066B07" w:rsidRDefault="00066B07" w:rsidP="00675E6D">
            <w:pPr>
              <w:jc w:val="both"/>
            </w:pPr>
            <w:r>
              <w:t xml:space="preserve">энергетическое обследование </w:t>
            </w:r>
            <w:r w:rsidRPr="00E84015">
              <w:rPr>
                <w:sz w:val="28"/>
                <w:szCs w:val="28"/>
              </w:rPr>
              <w:t>жкх</w:t>
            </w:r>
          </w:p>
        </w:tc>
        <w:tc>
          <w:tcPr>
            <w:tcW w:w="980" w:type="dxa"/>
          </w:tcPr>
          <w:p w:rsidR="00066B07" w:rsidRDefault="00066B07" w:rsidP="00675E6D">
            <w:pPr>
              <w:jc w:val="center"/>
            </w:pPr>
            <w:r>
              <w:t>Пред-е</w:t>
            </w:r>
          </w:p>
        </w:tc>
        <w:tc>
          <w:tcPr>
            <w:tcW w:w="855" w:type="dxa"/>
          </w:tcPr>
          <w:p w:rsidR="00066B07" w:rsidRDefault="00066B07" w:rsidP="00675E6D">
            <w:pPr>
              <w:jc w:val="center"/>
            </w:pPr>
            <w:r>
              <w:t>1</w:t>
            </w:r>
          </w:p>
        </w:tc>
        <w:tc>
          <w:tcPr>
            <w:tcW w:w="1060" w:type="dxa"/>
          </w:tcPr>
          <w:p w:rsidR="00066B07" w:rsidRDefault="00066B07" w:rsidP="00675E6D">
            <w:pPr>
              <w:jc w:val="center"/>
            </w:pPr>
            <w:r>
              <w:t>85</w:t>
            </w:r>
          </w:p>
        </w:tc>
        <w:tc>
          <w:tcPr>
            <w:tcW w:w="903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134" w:type="dxa"/>
          </w:tcPr>
          <w:p w:rsidR="00066B07" w:rsidRDefault="00066B07" w:rsidP="00675E6D">
            <w:pPr>
              <w:jc w:val="center"/>
            </w:pPr>
            <w:r>
              <w:t>СП-100%</w:t>
            </w:r>
          </w:p>
        </w:tc>
        <w:tc>
          <w:tcPr>
            <w:tcW w:w="1417" w:type="dxa"/>
          </w:tcPr>
          <w:p w:rsidR="00066B07" w:rsidRDefault="00066B07" w:rsidP="00675E6D">
            <w:pPr>
              <w:jc w:val="center"/>
            </w:pPr>
            <w:r>
              <w:t>90</w:t>
            </w:r>
          </w:p>
        </w:tc>
        <w:tc>
          <w:tcPr>
            <w:tcW w:w="2475" w:type="dxa"/>
            <w:gridSpan w:val="2"/>
          </w:tcPr>
          <w:p w:rsidR="00066B07" w:rsidRPr="005E41E7" w:rsidRDefault="00066B07" w:rsidP="00675E6D">
            <w:pPr>
              <w:rPr>
                <w:sz w:val="22"/>
                <w:szCs w:val="22"/>
              </w:rPr>
            </w:pPr>
            <w:r w:rsidRPr="005E41E7">
              <w:rPr>
                <w:sz w:val="22"/>
                <w:szCs w:val="22"/>
              </w:rPr>
              <w:t>тоже</w:t>
            </w:r>
          </w:p>
        </w:tc>
      </w:tr>
      <w:tr w:rsidR="00066B07" w:rsidTr="00675E6D">
        <w:tc>
          <w:tcPr>
            <w:tcW w:w="822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2151" w:type="dxa"/>
          </w:tcPr>
          <w:p w:rsidR="00066B07" w:rsidRPr="00E84015" w:rsidRDefault="00066B07" w:rsidP="00675E6D">
            <w:pPr>
              <w:jc w:val="center"/>
              <w:rPr>
                <w:sz w:val="28"/>
                <w:szCs w:val="28"/>
              </w:rPr>
            </w:pPr>
            <w:r w:rsidRPr="00E84015">
              <w:rPr>
                <w:sz w:val="28"/>
                <w:szCs w:val="28"/>
              </w:rPr>
              <w:t>Итого</w:t>
            </w:r>
          </w:p>
        </w:tc>
        <w:tc>
          <w:tcPr>
            <w:tcW w:w="98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5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060" w:type="dxa"/>
          </w:tcPr>
          <w:p w:rsidR="00066B07" w:rsidRDefault="00066B07" w:rsidP="00675E6D">
            <w:pPr>
              <w:jc w:val="center"/>
            </w:pPr>
            <w:r>
              <w:t>6816.25</w:t>
            </w:r>
          </w:p>
        </w:tc>
        <w:tc>
          <w:tcPr>
            <w:tcW w:w="903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0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851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134" w:type="dxa"/>
          </w:tcPr>
          <w:p w:rsidR="00066B07" w:rsidRDefault="00066B07" w:rsidP="00675E6D">
            <w:pPr>
              <w:jc w:val="center"/>
            </w:pPr>
          </w:p>
        </w:tc>
        <w:tc>
          <w:tcPr>
            <w:tcW w:w="1417" w:type="dxa"/>
          </w:tcPr>
          <w:p w:rsidR="00066B07" w:rsidRDefault="00066B07" w:rsidP="00675E6D">
            <w:pPr>
              <w:jc w:val="center"/>
            </w:pPr>
            <w:r>
              <w:t>7187,4</w:t>
            </w:r>
          </w:p>
        </w:tc>
        <w:tc>
          <w:tcPr>
            <w:tcW w:w="2475" w:type="dxa"/>
            <w:gridSpan w:val="2"/>
          </w:tcPr>
          <w:p w:rsidR="00066B07" w:rsidRPr="005E41E7" w:rsidRDefault="00066B07" w:rsidP="00675E6D">
            <w:pPr>
              <w:rPr>
                <w:sz w:val="22"/>
                <w:szCs w:val="22"/>
              </w:rPr>
            </w:pPr>
          </w:p>
        </w:tc>
      </w:tr>
    </w:tbl>
    <w:p w:rsidR="00066B07" w:rsidRDefault="00066B07" w:rsidP="00066B07"/>
    <w:p w:rsidR="00066B07" w:rsidRPr="005E065F" w:rsidRDefault="00066B07" w:rsidP="000227B5">
      <w:pPr>
        <w:ind w:firstLine="334"/>
        <w:jc w:val="right"/>
        <w:rPr>
          <w:rFonts w:eastAsia="Times New Roman"/>
          <w:sz w:val="14"/>
          <w:szCs w:val="14"/>
        </w:rPr>
      </w:pPr>
      <w:bookmarkStart w:id="49" w:name="_GoBack"/>
      <w:bookmarkEnd w:id="49"/>
    </w:p>
    <w:sectPr w:rsidR="00066B07" w:rsidRPr="005E065F" w:rsidSect="0051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762" w:rsidRDefault="00066B07">
    <w:pPr>
      <w:pStyle w:val="ab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13</w:t>
    </w:r>
    <w:r>
      <w:fldChar w:fldCharType="end"/>
    </w:r>
    <w: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952"/>
    <w:multiLevelType w:val="multilevel"/>
    <w:tmpl w:val="16AE8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B739E"/>
    <w:multiLevelType w:val="multilevel"/>
    <w:tmpl w:val="8A7072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25300"/>
    <w:multiLevelType w:val="multilevel"/>
    <w:tmpl w:val="D60409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FA1806"/>
    <w:multiLevelType w:val="multilevel"/>
    <w:tmpl w:val="81CA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094816"/>
    <w:multiLevelType w:val="multilevel"/>
    <w:tmpl w:val="7D848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227B5"/>
    <w:rsid w:val="00010966"/>
    <w:rsid w:val="000227B5"/>
    <w:rsid w:val="000368E6"/>
    <w:rsid w:val="00066B07"/>
    <w:rsid w:val="000739B7"/>
    <w:rsid w:val="00263304"/>
    <w:rsid w:val="002D2B35"/>
    <w:rsid w:val="004F0B76"/>
    <w:rsid w:val="00516CA3"/>
    <w:rsid w:val="005F440D"/>
    <w:rsid w:val="00681F10"/>
    <w:rsid w:val="009338F0"/>
    <w:rsid w:val="00A956FB"/>
    <w:rsid w:val="00CC62FF"/>
    <w:rsid w:val="00DD6788"/>
    <w:rsid w:val="00F6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3FBBA-213E-4DE1-97A3-04A1159D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2410" w:hanging="24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7B5"/>
    <w:pPr>
      <w:spacing w:after="0" w:line="240" w:lineRule="auto"/>
      <w:ind w:left="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66B0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066B0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highlighthighlightactive">
    <w:name w:val="highlight highlight_active"/>
    <w:basedOn w:val="a0"/>
    <w:rsid w:val="00066B07"/>
  </w:style>
  <w:style w:type="paragraph" w:styleId="a3">
    <w:name w:val="Normal (Web)"/>
    <w:basedOn w:val="a"/>
    <w:rsid w:val="00066B07"/>
    <w:pPr>
      <w:spacing w:before="100" w:beforeAutospacing="1" w:after="100" w:afterAutospacing="1"/>
    </w:pPr>
    <w:rPr>
      <w:rFonts w:eastAsia="Times New Roman"/>
    </w:rPr>
  </w:style>
  <w:style w:type="paragraph" w:styleId="a4">
    <w:name w:val="Body Text"/>
    <w:basedOn w:val="a"/>
    <w:link w:val="a5"/>
    <w:semiHidden/>
    <w:unhideWhenUsed/>
    <w:rsid w:val="00066B07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66B0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66B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66B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ighlightactive">
    <w:name w:val="highlight_active"/>
    <w:basedOn w:val="a"/>
    <w:rsid w:val="00066B07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/>
    </w:pPr>
    <w:rPr>
      <w:rFonts w:eastAsia="Times New Roman"/>
    </w:rPr>
  </w:style>
  <w:style w:type="paragraph" w:customStyle="1" w:styleId="b-safe-panelinject-current">
    <w:name w:val="b-safe-panel__inject-current"/>
    <w:basedOn w:val="a"/>
    <w:rsid w:val="00066B07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</w:pPr>
    <w:rPr>
      <w:rFonts w:eastAsia="Times New Roman"/>
    </w:rPr>
  </w:style>
  <w:style w:type="paragraph" w:customStyle="1" w:styleId="western">
    <w:name w:val="western"/>
    <w:basedOn w:val="a"/>
    <w:rsid w:val="00066B07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rsid w:val="00066B07"/>
    <w:rPr>
      <w:color w:val="0000FF"/>
      <w:u w:val="single"/>
    </w:rPr>
  </w:style>
  <w:style w:type="character" w:styleId="a7">
    <w:name w:val="FollowedHyperlink"/>
    <w:rsid w:val="00066B07"/>
    <w:rPr>
      <w:color w:val="0000FF"/>
      <w:u w:val="single"/>
    </w:rPr>
  </w:style>
  <w:style w:type="table" w:styleId="a8">
    <w:name w:val="Table Grid"/>
    <w:basedOn w:val="a1"/>
    <w:rsid w:val="00066B07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66B0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Верхний колонтитул Знак"/>
    <w:basedOn w:val="a0"/>
    <w:link w:val="a9"/>
    <w:rsid w:val="00066B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066B0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c">
    <w:name w:val="Нижний колонтитул Знак"/>
    <w:basedOn w:val="a0"/>
    <w:link w:val="ab"/>
    <w:rsid w:val="00066B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17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21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42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47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63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68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84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89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12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6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07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1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32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37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53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58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74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79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02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5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61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82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90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95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9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4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22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27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30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35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43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48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56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64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69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77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00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05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13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18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8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51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72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80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85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93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98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7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25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33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38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46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59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67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03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08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16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20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41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54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62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70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75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83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88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91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96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11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5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23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28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36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49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57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06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14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19" Type="http://schemas.openxmlformats.org/officeDocument/2006/relationships/footer" Target="footer1.xml"/><Relationship Id="rId10" Type="http://schemas.openxmlformats.org/officeDocument/2006/relationships/hyperlink" Target="http://pravo-search.minjust.ru:8080/bigs/showDocument.html?id=96E20C02-1B12-465A-B64C-24AA92270007" TargetMode="External"/><Relationship Id="rId31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44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52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60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65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73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78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81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86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94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99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01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96E20C02-1B12-465A-B64C-24AA92270007" TargetMode="External"/><Relationship Id="rId13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8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39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09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34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50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55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76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97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04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71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92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2" Type="http://schemas.openxmlformats.org/officeDocument/2006/relationships/styles" Target="styles.xml"/><Relationship Id="rId29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24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40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45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66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87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10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Relationship Id="rId115" Type="http://schemas.openxmlformats.org/officeDocument/2006/relationships/hyperlink" Target="http://hghltd.yandex.net/yandbtm?fmode=envelope&amp;url=http%3A%2F%2Fwww.adm-molokovo.ru%2Fupload%2Fiblock%2F142%2F142836d1309201467b8fcd93c4d67ebc.doc&amp;lr=65&amp;text=%D0%BF%D1%80%D0%BE%D0%B3%D1%80%D0%B0%D0%BC%D0%BC%D0%B0%20%D0%BF%D0%BE%20%D1%8D%D0%BD%D0%B5%D1%80%D0%B3%D0%BE%D1%81%D0%B1%D0%B5%D1%80%D0%B5%D0%B6%D0%B5%D0%BD%D0%B8%D1%8E%20%D0%B2%20%D1%81%D0%B5%D0%BB%D1%8C%D1%81%D0%BA%D0%BE%D0%BC%20%D0%BF%D0%BE%D1%81%D0%B5%D0%BB%D0%B5%D0%BD%D0%B8%D0%B8%20%D0%9C%D0%BE%D0%BB%D0%BE%D0%BA%D0%BE%D0%B2%D1%81%D0%BA%D0%BE%D0%B5&amp;l10n=ru&amp;mime=doc&amp;sign=267440e5f00b6e78f7d5fdcc160b75ec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17483</Words>
  <Characters>99654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Sogornoe-sovet</cp:lastModifiedBy>
  <cp:revision>14</cp:revision>
  <dcterms:created xsi:type="dcterms:W3CDTF">2021-10-11T02:20:00Z</dcterms:created>
  <dcterms:modified xsi:type="dcterms:W3CDTF">2021-11-16T07:38:00Z</dcterms:modified>
</cp:coreProperties>
</file>